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DAB" w:rsidRDefault="00E7678A" w:rsidP="007D4DAB">
      <w:pPr>
        <w:jc w:val="center"/>
        <w:rPr>
          <w:b/>
          <w:bCs/>
          <w:i/>
          <w:sz w:val="32"/>
          <w:szCs w:val="32"/>
          <w:lang w:val="en-US"/>
        </w:rPr>
      </w:pPr>
      <w:proofErr w:type="gramStart"/>
      <w:r w:rsidRPr="00412BDE">
        <w:rPr>
          <w:b/>
          <w:bCs/>
          <w:i/>
          <w:sz w:val="40"/>
          <w:szCs w:val="40"/>
          <w:u w:val="single"/>
          <w:lang w:val="en-US"/>
        </w:rPr>
        <w:t>newsTRAC</w:t>
      </w:r>
      <w:proofErr w:type="gramEnd"/>
      <w:r w:rsidR="007D4DAB">
        <w:rPr>
          <w:b/>
          <w:bCs/>
          <w:i/>
          <w:sz w:val="32"/>
          <w:szCs w:val="32"/>
          <w:lang w:val="en-US"/>
        </w:rPr>
        <w:br/>
        <w:t>T</w:t>
      </w:r>
      <w:r w:rsidR="007D4DAB" w:rsidRPr="007D4DAB">
        <w:rPr>
          <w:b/>
          <w:bCs/>
          <w:i/>
          <w:sz w:val="32"/>
          <w:szCs w:val="32"/>
          <w:lang w:val="en-US"/>
        </w:rPr>
        <w:t>he mobile application</w:t>
      </w:r>
      <w:r w:rsidR="00123A4A">
        <w:rPr>
          <w:b/>
          <w:bCs/>
          <w:i/>
          <w:sz w:val="32"/>
          <w:szCs w:val="32"/>
          <w:lang w:val="en-US"/>
        </w:rPr>
        <w:t xml:space="preserve"> for Service</w:t>
      </w:r>
      <w:r w:rsidR="007D4DAB">
        <w:rPr>
          <w:b/>
          <w:bCs/>
          <w:i/>
          <w:sz w:val="32"/>
          <w:szCs w:val="32"/>
          <w:lang w:val="en-US"/>
        </w:rPr>
        <w:t xml:space="preserve"> technician</w:t>
      </w:r>
      <w:r w:rsidR="00E62890">
        <w:rPr>
          <w:b/>
          <w:bCs/>
          <w:i/>
          <w:sz w:val="32"/>
          <w:szCs w:val="32"/>
          <w:lang w:val="en-US"/>
        </w:rPr>
        <w:t>s</w:t>
      </w:r>
    </w:p>
    <w:p w:rsidR="007D4DAB" w:rsidRDefault="00F70160" w:rsidP="007D4DAB">
      <w:pPr>
        <w:rPr>
          <w:b/>
          <w:bCs/>
          <w:i/>
          <w:sz w:val="32"/>
          <w:szCs w:val="32"/>
          <w:lang w:val="en-US"/>
        </w:rPr>
      </w:pPr>
      <w:r>
        <w:rPr>
          <w:b/>
          <w:bCs/>
          <w:i/>
          <w:noProof/>
          <w:sz w:val="32"/>
          <w:szCs w:val="32"/>
          <w:lang w:eastAsia="en-IN"/>
        </w:rPr>
        <w:drawing>
          <wp:anchor distT="0" distB="0" distL="114300" distR="114300" simplePos="0" relativeHeight="251659264" behindDoc="0" locked="0" layoutInCell="1" allowOverlap="1" wp14:anchorId="6C32B39C" wp14:editId="70215331">
            <wp:simplePos x="0" y="0"/>
            <wp:positionH relativeFrom="column">
              <wp:posOffset>3228975</wp:posOffset>
            </wp:positionH>
            <wp:positionV relativeFrom="paragraph">
              <wp:posOffset>3388995</wp:posOffset>
            </wp:positionV>
            <wp:extent cx="3028950" cy="4429125"/>
            <wp:effectExtent l="19050" t="19050" r="19050" b="28575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429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noProof/>
          <w:sz w:val="32"/>
          <w:szCs w:val="32"/>
          <w:lang w:eastAsia="en-IN"/>
        </w:rPr>
        <w:drawing>
          <wp:anchor distT="0" distB="0" distL="114300" distR="114300" simplePos="0" relativeHeight="251660288" behindDoc="0" locked="0" layoutInCell="1" allowOverlap="1" wp14:anchorId="315AAE73" wp14:editId="7EE32C98">
            <wp:simplePos x="0" y="0"/>
            <wp:positionH relativeFrom="column">
              <wp:posOffset>-228600</wp:posOffset>
            </wp:positionH>
            <wp:positionV relativeFrom="paragraph">
              <wp:posOffset>3388995</wp:posOffset>
            </wp:positionV>
            <wp:extent cx="3086100" cy="4429125"/>
            <wp:effectExtent l="19050" t="19050" r="19050" b="28575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429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AB">
        <w:rPr>
          <w:b/>
          <w:bCs/>
          <w:i/>
          <w:noProof/>
          <w:sz w:val="32"/>
          <w:szCs w:val="32"/>
          <w:lang w:eastAsia="en-IN"/>
        </w:rPr>
        <w:drawing>
          <wp:inline distT="0" distB="0" distL="0" distR="0" wp14:anchorId="27716735" wp14:editId="449129A8">
            <wp:extent cx="5486400" cy="3305175"/>
            <wp:effectExtent l="57150" t="19050" r="5715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bookmarkStart w:id="0" w:name="_GoBack"/>
      <w:bookmarkEnd w:id="0"/>
    </w:p>
    <w:p w:rsidR="007D4DAB" w:rsidRDefault="007D4DAB" w:rsidP="007D4DAB">
      <w:pPr>
        <w:rPr>
          <w:bCs/>
          <w:sz w:val="32"/>
          <w:szCs w:val="32"/>
          <w:lang w:val="en-US"/>
        </w:rPr>
      </w:pPr>
    </w:p>
    <w:p w:rsidR="00F70160" w:rsidRDefault="00F70160" w:rsidP="007D4DAB">
      <w:pPr>
        <w:rPr>
          <w:bCs/>
          <w:sz w:val="32"/>
          <w:szCs w:val="32"/>
          <w:lang w:val="en-US"/>
        </w:rPr>
      </w:pPr>
    </w:p>
    <w:p w:rsidR="00F70160" w:rsidRDefault="00F70160" w:rsidP="007D4DAB">
      <w:pPr>
        <w:rPr>
          <w:bCs/>
          <w:sz w:val="32"/>
          <w:szCs w:val="32"/>
          <w:lang w:val="en-US"/>
        </w:rPr>
      </w:pPr>
    </w:p>
    <w:p w:rsidR="00F70160" w:rsidRDefault="00F70160" w:rsidP="007D4DAB">
      <w:pPr>
        <w:rPr>
          <w:bCs/>
          <w:sz w:val="32"/>
          <w:szCs w:val="32"/>
          <w:lang w:val="en-US"/>
        </w:rPr>
      </w:pPr>
    </w:p>
    <w:p w:rsidR="00F70160" w:rsidRDefault="00F70160" w:rsidP="007D4DAB">
      <w:pPr>
        <w:rPr>
          <w:bCs/>
          <w:sz w:val="32"/>
          <w:szCs w:val="32"/>
          <w:lang w:val="en-US"/>
        </w:rPr>
      </w:pPr>
    </w:p>
    <w:p w:rsidR="00F70160" w:rsidRDefault="00F70160" w:rsidP="007D4DAB">
      <w:pPr>
        <w:rPr>
          <w:bCs/>
          <w:sz w:val="32"/>
          <w:szCs w:val="32"/>
          <w:lang w:val="en-US"/>
        </w:rPr>
      </w:pPr>
    </w:p>
    <w:p w:rsidR="00F70160" w:rsidRDefault="00F70160" w:rsidP="007D4DAB">
      <w:pPr>
        <w:rPr>
          <w:bCs/>
          <w:sz w:val="32"/>
          <w:szCs w:val="32"/>
          <w:lang w:val="en-US"/>
        </w:rPr>
      </w:pPr>
    </w:p>
    <w:p w:rsidR="00F70160" w:rsidRDefault="00F70160" w:rsidP="007D4DAB">
      <w:pPr>
        <w:rPr>
          <w:bCs/>
          <w:sz w:val="32"/>
          <w:szCs w:val="32"/>
          <w:lang w:val="en-US"/>
        </w:rPr>
      </w:pPr>
    </w:p>
    <w:p w:rsidR="00F70160" w:rsidRDefault="00F70160" w:rsidP="007D4DAB">
      <w:pPr>
        <w:rPr>
          <w:bCs/>
          <w:sz w:val="32"/>
          <w:szCs w:val="32"/>
          <w:lang w:val="en-US"/>
        </w:rPr>
      </w:pPr>
    </w:p>
    <w:p w:rsidR="00F70160" w:rsidRDefault="00F70160" w:rsidP="007D4DAB">
      <w:pPr>
        <w:rPr>
          <w:bCs/>
          <w:sz w:val="32"/>
          <w:szCs w:val="32"/>
          <w:lang w:val="en-US"/>
        </w:rPr>
      </w:pPr>
    </w:p>
    <w:p w:rsidR="00F70160" w:rsidRDefault="00F70160" w:rsidP="007D4DAB">
      <w:pPr>
        <w:rPr>
          <w:bCs/>
          <w:sz w:val="32"/>
          <w:szCs w:val="32"/>
          <w:lang w:val="en-US"/>
        </w:rPr>
      </w:pPr>
    </w:p>
    <w:p w:rsidR="00F70160" w:rsidRDefault="00F70160" w:rsidP="007D4DAB">
      <w:pPr>
        <w:rPr>
          <w:noProof/>
          <w:lang w:eastAsia="en-IN"/>
        </w:rPr>
      </w:pPr>
      <w:r w:rsidRPr="00F70160">
        <w:rPr>
          <w:bCs/>
          <w:noProof/>
          <w:sz w:val="32"/>
          <w:szCs w:val="32"/>
          <w:lang w:eastAsia="en-IN"/>
        </w:rPr>
        <w:lastRenderedPageBreak/>
        <w:drawing>
          <wp:inline distT="0" distB="0" distL="0" distR="0" wp14:anchorId="0F36ADEB" wp14:editId="3FBAD707">
            <wp:extent cx="2847198" cy="4781550"/>
            <wp:effectExtent l="19050" t="19050" r="10795" b="1905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782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0160">
        <w:rPr>
          <w:noProof/>
          <w:lang w:eastAsia="en-IN"/>
        </w:rPr>
        <w:t xml:space="preserve"> </w:t>
      </w:r>
      <w:r w:rsidRPr="00F70160">
        <w:rPr>
          <w:bCs/>
          <w:noProof/>
          <w:sz w:val="32"/>
          <w:szCs w:val="32"/>
          <w:lang w:eastAsia="en-IN"/>
        </w:rPr>
        <w:drawing>
          <wp:inline distT="0" distB="0" distL="0" distR="0" wp14:anchorId="7DD80C65" wp14:editId="64606B43">
            <wp:extent cx="2790825" cy="4777577"/>
            <wp:effectExtent l="19050" t="19050" r="9525" b="2349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7775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0160" w:rsidRPr="007D4DAB" w:rsidRDefault="00F70160" w:rsidP="007D4DAB">
      <w:pPr>
        <w:rPr>
          <w:bCs/>
          <w:sz w:val="32"/>
          <w:szCs w:val="32"/>
          <w:lang w:val="en-US"/>
        </w:rPr>
      </w:pPr>
      <w:r w:rsidRPr="00F70160">
        <w:rPr>
          <w:bCs/>
          <w:noProof/>
          <w:sz w:val="32"/>
          <w:szCs w:val="32"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3CE1CA" wp14:editId="5EAEF28D">
                <wp:simplePos x="0" y="0"/>
                <wp:positionH relativeFrom="column">
                  <wp:posOffset>2867025</wp:posOffset>
                </wp:positionH>
                <wp:positionV relativeFrom="paragraph">
                  <wp:posOffset>0</wp:posOffset>
                </wp:positionV>
                <wp:extent cx="3619500" cy="2428875"/>
                <wp:effectExtent l="0" t="0" r="0" b="0"/>
                <wp:wrapNone/>
                <wp:docPr id="9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619500" cy="2428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70160" w:rsidRPr="00F70160" w:rsidRDefault="00F70160" w:rsidP="00F70160">
                            <w:pPr>
                              <w:pStyle w:val="NormalWeb"/>
                              <w:spacing w:before="154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 xml:space="preserve"> </w:t>
                            </w:r>
                            <w:r w:rsidRPr="00F7016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Download from the Google play store</w:t>
                            </w:r>
                          </w:p>
                          <w:p w:rsidR="00F70160" w:rsidRDefault="00F70160" w:rsidP="00F70160">
                            <w:pPr>
                              <w:pStyle w:val="NormalWeb"/>
                              <w:spacing w:before="154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</w:pPr>
                            <w:r w:rsidRPr="00F7016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Search for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 xml:space="preserve"> ‘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newsTRAC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’</w:t>
                            </w:r>
                          </w:p>
                          <w:p w:rsidR="00F70160" w:rsidRDefault="00F70160" w:rsidP="00F70160">
                            <w:pPr>
                              <w:pStyle w:val="NormalWeb"/>
                              <w:spacing w:before="154" w:beforeAutospacing="0" w:after="0" w:afterAutospacing="0"/>
                              <w:jc w:val="center"/>
                            </w:pPr>
                            <w:r w:rsidRPr="00F70160">
                              <w:rPr>
                                <w:noProof/>
                              </w:rPr>
                              <w:drawing>
                                <wp:inline distT="0" distB="0" distL="0" distR="0" wp14:anchorId="4BDE9AB7" wp14:editId="35E24090">
                                  <wp:extent cx="723265" cy="504179"/>
                                  <wp:effectExtent l="0" t="0" r="635" b="0"/>
                                  <wp:docPr id="6" name="Picture 2" descr="C:\Users\Tamiksha.singh\Desktop\TERI_C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2" descr="C:\Users\Tamiksha.singh\Desktop\TERI_C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463" cy="511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70160">
                              <w:rPr>
                                <w:noProof/>
                              </w:rPr>
                              <w:drawing>
                                <wp:inline distT="0" distB="0" distL="0" distR="0" wp14:anchorId="209C67AD" wp14:editId="2B421DC2">
                                  <wp:extent cx="704850" cy="69469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397" cy="706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70160">
                              <w:rPr>
                                <w:rFonts w:asciiTheme="minorHAnsi" w:eastAsiaTheme="minorHAnsi" w:hAnsiTheme="minorHAnsi" w:cstheme="minorBidi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7618F" w:rsidRPr="0017618F">
                              <w:rPr>
                                <w:rFonts w:asciiTheme="minorHAnsi" w:eastAsiaTheme="minorHAnsi" w:hAnsiTheme="minorHAnsi" w:cstheme="minorBid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DF226C7" wp14:editId="2DC680CD">
                                  <wp:extent cx="790575" cy="485140"/>
                                  <wp:effectExtent l="0" t="0" r="9525" b="0"/>
                                  <wp:docPr id="11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881" cy="4920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CE1CA" id="Content Placeholder 2" o:spid="_x0000_s1026" style="position:absolute;margin-left:225.75pt;margin-top:0;width:285pt;height:19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" filled="f" stroked="f">
                <v:path arrowok="t"/>
                <o:lock v:ext="edit" grouping="t"/>
                <v:textbox>
                  <w:txbxContent>
                    <w:p w:rsidR="00F70160" w:rsidRPr="00F70160" w:rsidRDefault="00F70160" w:rsidP="00F70160">
                      <w:pPr>
                        <w:pStyle w:val="NormalWeb"/>
                        <w:spacing w:before="154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  <w:t xml:space="preserve"> </w:t>
                      </w:r>
                      <w:r w:rsidRPr="00F7016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</w:rPr>
                        <w:t>Download from the Google play store</w:t>
                      </w:r>
                    </w:p>
                    <w:p w:rsidR="00F70160" w:rsidRDefault="00F70160" w:rsidP="00F70160">
                      <w:pPr>
                        <w:pStyle w:val="NormalWeb"/>
                        <w:spacing w:before="154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</w:pPr>
                      <w:r w:rsidRPr="00F7016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Search for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  <w:t xml:space="preserve"> ‘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  <w:t>newsTRAC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  <w:t>’</w:t>
                      </w:r>
                    </w:p>
                    <w:p w:rsidR="00F70160" w:rsidRDefault="00F70160" w:rsidP="00F70160">
                      <w:pPr>
                        <w:pStyle w:val="NormalWeb"/>
                        <w:spacing w:before="154" w:beforeAutospacing="0" w:after="0" w:afterAutospacing="0"/>
                        <w:jc w:val="center"/>
                      </w:pPr>
                      <w:r w:rsidRPr="00F70160">
                        <w:rPr>
                          <w:noProof/>
                        </w:rPr>
                        <w:drawing>
                          <wp:inline distT="0" distB="0" distL="0" distR="0" wp14:anchorId="4BDE9AB7" wp14:editId="35E24090">
                            <wp:extent cx="723265" cy="504179"/>
                            <wp:effectExtent l="0" t="0" r="635" b="0"/>
                            <wp:docPr id="6" name="Picture 2" descr="C:\Users\Tamiksha.singh\Desktop\TERI_C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2" descr="C:\Users\Tamiksha.singh\Desktop\TERI_C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463" cy="511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70160">
                        <w:rPr>
                          <w:noProof/>
                        </w:rPr>
                        <w:drawing>
                          <wp:inline distT="0" distB="0" distL="0" distR="0" wp14:anchorId="209C67AD" wp14:editId="2B421DC2">
                            <wp:extent cx="704850" cy="69469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397" cy="706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70160">
                        <w:rPr>
                          <w:rFonts w:asciiTheme="minorHAnsi" w:eastAsiaTheme="minorHAnsi" w:hAnsiTheme="minorHAnsi" w:cstheme="minorBidi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="0017618F" w:rsidRPr="0017618F">
                        <w:rPr>
                          <w:rFonts w:asciiTheme="minorHAnsi" w:eastAsiaTheme="minorHAnsi" w:hAnsiTheme="minorHAnsi" w:cstheme="minorBid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DF226C7" wp14:editId="2DC680CD">
                            <wp:extent cx="790575" cy="485140"/>
                            <wp:effectExtent l="0" t="0" r="9525" b="0"/>
                            <wp:docPr id="11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1881" cy="4920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70160">
        <w:rPr>
          <w:bCs/>
          <w:noProof/>
          <w:sz w:val="32"/>
          <w:szCs w:val="32"/>
          <w:lang w:eastAsia="en-IN"/>
        </w:rPr>
        <w:drawing>
          <wp:inline distT="0" distB="0" distL="0" distR="0" wp14:anchorId="367CC007" wp14:editId="6ADFA57B">
            <wp:extent cx="2781300" cy="3429000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1622" cy="342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160">
        <w:rPr>
          <w:noProof/>
          <w:lang w:eastAsia="en-IN"/>
        </w:rPr>
        <w:t xml:space="preserve"> </w:t>
      </w:r>
    </w:p>
    <w:sectPr w:rsidR="00F70160" w:rsidRPr="007D4DAB" w:rsidSect="007D4D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DAB"/>
    <w:rsid w:val="00123A4A"/>
    <w:rsid w:val="0017618F"/>
    <w:rsid w:val="0026240E"/>
    <w:rsid w:val="00412BDE"/>
    <w:rsid w:val="007D4DAB"/>
    <w:rsid w:val="00B56B9C"/>
    <w:rsid w:val="00D33A59"/>
    <w:rsid w:val="00E62890"/>
    <w:rsid w:val="00E7678A"/>
    <w:rsid w:val="00ED37B7"/>
    <w:rsid w:val="00F70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FFEA29-244F-41C1-9AD3-0E1D590E3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D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7016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2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965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63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3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microsoft.com/office/2007/relationships/diagramDrawing" Target="diagrams/drawing1.xml"/><Relationship Id="rId4" Type="http://schemas.openxmlformats.org/officeDocument/2006/relationships/image" Target="media/image1.png"/><Relationship Id="rId9" Type="http://schemas.openxmlformats.org/officeDocument/2006/relationships/diagramColors" Target="diagrams/colors1.xml"/><Relationship Id="rId14" Type="http://schemas.openxmlformats.org/officeDocument/2006/relationships/image" Target="media/image6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A1938F-9FFA-4475-980E-8A374DB8D533}" type="doc">
      <dgm:prSet loTypeId="urn:microsoft.com/office/officeart/2005/8/layout/vList2" loCatId="list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IN"/>
        </a:p>
      </dgm:t>
    </dgm:pt>
    <dgm:pt modelId="{3D670E0A-8C5F-4713-83E1-202E4A2667D5}">
      <dgm:prSet phldrT="[Text]"/>
      <dgm:spPr/>
      <dgm:t>
        <a:bodyPr/>
        <a:lstStyle/>
        <a:p>
          <a:r>
            <a:rPr lang="en-US" b="1" i="1"/>
            <a:t>As we move towards super-efficiency and new generation refrigerants, servicing sector needs become more pronounced</a:t>
          </a:r>
          <a:endParaRPr lang="en-IN"/>
        </a:p>
        <a:p>
          <a:r>
            <a:rPr lang="en-US" b="1" i="1"/>
            <a:t>Servicing sector professionals highlight lack of proper information on tools and tips for servicing new equipment and refrigerants as a major gap</a:t>
          </a:r>
          <a:endParaRPr lang="en-IN"/>
        </a:p>
      </dgm:t>
    </dgm:pt>
    <dgm:pt modelId="{0773CD5B-11E4-4D89-B1E5-3794917D3500}" type="parTrans" cxnId="{47931B1E-7485-4979-A17A-71C938548AFE}">
      <dgm:prSet/>
      <dgm:spPr/>
      <dgm:t>
        <a:bodyPr/>
        <a:lstStyle/>
        <a:p>
          <a:endParaRPr lang="en-IN"/>
        </a:p>
      </dgm:t>
    </dgm:pt>
    <dgm:pt modelId="{5D8F8CC4-4805-4980-B153-6B037135B551}" type="sibTrans" cxnId="{47931B1E-7485-4979-A17A-71C938548AFE}">
      <dgm:prSet/>
      <dgm:spPr/>
      <dgm:t>
        <a:bodyPr/>
        <a:lstStyle/>
        <a:p>
          <a:endParaRPr lang="en-IN"/>
        </a:p>
      </dgm:t>
    </dgm:pt>
    <dgm:pt modelId="{4511538E-D9CD-43E8-BFD6-1FF9BC8F4647}">
      <dgm:prSet phldrT="[Text]" custT="1"/>
      <dgm:spPr/>
      <dgm:t>
        <a:bodyPr/>
        <a:lstStyle/>
        <a:p>
          <a:r>
            <a:rPr lang="en-US" sz="1800" b="1" i="1"/>
            <a:t>newsTRAC – a mobile app intends to bridge this gap </a:t>
          </a:r>
          <a:endParaRPr lang="en-IN" sz="1800"/>
        </a:p>
      </dgm:t>
    </dgm:pt>
    <dgm:pt modelId="{541A88C8-05A7-4CE9-B8E3-09F4FF5FAA8E}" type="parTrans" cxnId="{70A12A05-3CC3-4F37-ABBF-8D514520587D}">
      <dgm:prSet/>
      <dgm:spPr/>
      <dgm:t>
        <a:bodyPr/>
        <a:lstStyle/>
        <a:p>
          <a:endParaRPr lang="en-IN"/>
        </a:p>
      </dgm:t>
    </dgm:pt>
    <dgm:pt modelId="{4CB3D2CC-F45D-4503-ADF5-1046B11992A4}" type="sibTrans" cxnId="{70A12A05-3CC3-4F37-ABBF-8D514520587D}">
      <dgm:prSet/>
      <dgm:spPr/>
      <dgm:t>
        <a:bodyPr/>
        <a:lstStyle/>
        <a:p>
          <a:endParaRPr lang="en-IN"/>
        </a:p>
      </dgm:t>
    </dgm:pt>
    <dgm:pt modelId="{914DC093-BF35-4390-A6E2-83A0C21CCA92}">
      <dgm:prSet phldrT="[Text]"/>
      <dgm:spPr/>
      <dgm:t>
        <a:bodyPr/>
        <a:lstStyle/>
        <a:p>
          <a:pPr algn="just"/>
          <a:r>
            <a:rPr lang="en-US" b="1" i="1" dirty="0" err="1" smtClean="0">
              <a:solidFill>
                <a:schemeClr val="bg1"/>
              </a:solidFill>
              <a:latin typeface="+mn-lt"/>
            </a:rPr>
            <a:t>newsTRAC</a:t>
          </a:r>
          <a:r>
            <a:rPr lang="en-US" b="1" i="1" dirty="0" smtClean="0">
              <a:solidFill>
                <a:schemeClr val="bg1"/>
              </a:solidFill>
              <a:latin typeface="+mn-lt"/>
            </a:rPr>
            <a:t> - a </a:t>
          </a:r>
          <a:r>
            <a:rPr lang="en-US" b="1" i="1" dirty="0">
              <a:solidFill>
                <a:schemeClr val="bg1"/>
              </a:solidFill>
              <a:latin typeface="+mn-lt"/>
            </a:rPr>
            <a:t>mobile based application </a:t>
          </a:r>
          <a:r>
            <a:rPr lang="en-US" b="1" i="1" dirty="0" smtClean="0">
              <a:solidFill>
                <a:schemeClr val="bg1"/>
              </a:solidFill>
              <a:latin typeface="+mn-lt"/>
            </a:rPr>
            <a:t>will serve </a:t>
          </a:r>
          <a:r>
            <a:rPr lang="en-US" b="1" i="1" dirty="0">
              <a:solidFill>
                <a:schemeClr val="bg1"/>
              </a:solidFill>
              <a:latin typeface="+mn-lt"/>
            </a:rPr>
            <a:t>as a platform for the servicing agent in the field to ask a question directly to the team of experts either through a text based query or a picture.  </a:t>
          </a:r>
          <a:endParaRPr lang="en-US" b="1" i="1" dirty="0" smtClean="0">
            <a:solidFill>
              <a:schemeClr val="bg1"/>
            </a:solidFill>
            <a:latin typeface="+mn-lt"/>
          </a:endParaRPr>
        </a:p>
        <a:p>
          <a:pPr algn="just"/>
          <a:endParaRPr lang="en-US" b="1" i="1" dirty="0" smtClean="0">
            <a:solidFill>
              <a:schemeClr val="bg1"/>
            </a:solidFill>
            <a:latin typeface="+mn-lt"/>
          </a:endParaRPr>
        </a:p>
        <a:p>
          <a:pPr algn="just"/>
          <a:r>
            <a:rPr lang="en-US" b="1" i="1" dirty="0" smtClean="0">
              <a:solidFill>
                <a:schemeClr val="bg1"/>
              </a:solidFill>
              <a:latin typeface="+mn-lt"/>
            </a:rPr>
            <a:t>The </a:t>
          </a:r>
          <a:r>
            <a:rPr lang="en-US" b="1" i="1" dirty="0">
              <a:solidFill>
                <a:schemeClr val="bg1"/>
              </a:solidFill>
              <a:latin typeface="+mn-lt"/>
            </a:rPr>
            <a:t>query will be addressed within the stipulated period of time by our team of experts. </a:t>
          </a:r>
          <a:endParaRPr lang="en-IN" b="1" i="1">
            <a:solidFill>
              <a:schemeClr val="bg1"/>
            </a:solidFill>
            <a:latin typeface="+mn-lt"/>
          </a:endParaRPr>
        </a:p>
      </dgm:t>
    </dgm:pt>
    <dgm:pt modelId="{82662096-EACF-449E-A85E-C0FF4F566E01}" type="parTrans" cxnId="{CA4E8AE4-C94B-4326-B5C0-70FDA62260E9}">
      <dgm:prSet/>
      <dgm:spPr/>
      <dgm:t>
        <a:bodyPr/>
        <a:lstStyle/>
        <a:p>
          <a:endParaRPr lang="en-IN"/>
        </a:p>
      </dgm:t>
    </dgm:pt>
    <dgm:pt modelId="{EC12ECB5-8A01-458D-9766-E455F4A69D08}" type="sibTrans" cxnId="{CA4E8AE4-C94B-4326-B5C0-70FDA62260E9}">
      <dgm:prSet/>
      <dgm:spPr/>
      <dgm:t>
        <a:bodyPr/>
        <a:lstStyle/>
        <a:p>
          <a:endParaRPr lang="en-IN"/>
        </a:p>
      </dgm:t>
    </dgm:pt>
    <dgm:pt modelId="{48C59ED8-5D5F-488D-B15D-B3257FDC7B4E}">
      <dgm:prSet phldrT="[Text]" custT="1"/>
      <dgm:spPr/>
      <dgm:t>
        <a:bodyPr/>
        <a:lstStyle/>
        <a:p>
          <a:pPr algn="ctr"/>
          <a:r>
            <a:rPr lang="en-IN" sz="2000" b="1" i="1"/>
            <a:t>User Guide</a:t>
          </a:r>
        </a:p>
      </dgm:t>
    </dgm:pt>
    <dgm:pt modelId="{AD4BCF2A-5393-47A1-B04A-B19C3C478CC8}" type="parTrans" cxnId="{D05E7BC9-DD4A-40B1-9AB5-747A76F7FF6B}">
      <dgm:prSet/>
      <dgm:spPr/>
      <dgm:t>
        <a:bodyPr/>
        <a:lstStyle/>
        <a:p>
          <a:endParaRPr lang="en-IN"/>
        </a:p>
      </dgm:t>
    </dgm:pt>
    <dgm:pt modelId="{79F18A96-4365-485A-8F38-2CEF7F3B368C}" type="sibTrans" cxnId="{D05E7BC9-DD4A-40B1-9AB5-747A76F7FF6B}">
      <dgm:prSet/>
      <dgm:spPr/>
      <dgm:t>
        <a:bodyPr/>
        <a:lstStyle/>
        <a:p>
          <a:endParaRPr lang="en-IN"/>
        </a:p>
      </dgm:t>
    </dgm:pt>
    <dgm:pt modelId="{5E1F1D4C-9717-4F83-9230-35530163F3D8}" type="pres">
      <dgm:prSet presAssocID="{66A1938F-9FFA-4475-980E-8A374DB8D53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0C94DEB6-5D74-44AC-A223-EC79CD0AB7FD}" type="pres">
      <dgm:prSet presAssocID="{3D670E0A-8C5F-4713-83E1-202E4A2667D5}" presName="parentText" presStyleLbl="node1" presStyleIdx="0" presStyleCnt="2" custLinFactNeighborY="-87028">
        <dgm:presLayoutVars>
          <dgm:chMax val="0"/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24B2F464-2B54-443D-B02E-E3D43E1843DD}" type="pres">
      <dgm:prSet presAssocID="{3D670E0A-8C5F-4713-83E1-202E4A2667D5}" presName="childText" presStyleLbl="revTx" presStyleIdx="0" presStyleCnt="2" custLinFactNeighborY="-21005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F550EC83-B890-4E3B-93A5-83CE42C2A524}" type="pres">
      <dgm:prSet presAssocID="{914DC093-BF35-4390-A6E2-83A0C21CCA92}" presName="parentText" presStyleLbl="node1" presStyleIdx="1" presStyleCnt="2" custLinFactNeighborY="-71208">
        <dgm:presLayoutVars>
          <dgm:chMax val="0"/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6544A8E3-55C5-4EA5-A51B-E6AA1848A878}" type="pres">
      <dgm:prSet presAssocID="{914DC093-BF35-4390-A6E2-83A0C21CCA92}" presName="child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47931B1E-7485-4979-A17A-71C938548AFE}" srcId="{66A1938F-9FFA-4475-980E-8A374DB8D533}" destId="{3D670E0A-8C5F-4713-83E1-202E4A2667D5}" srcOrd="0" destOrd="0" parTransId="{0773CD5B-11E4-4D89-B1E5-3794917D3500}" sibTransId="{5D8F8CC4-4805-4980-B153-6B037135B551}"/>
    <dgm:cxn modelId="{D05E7BC9-DD4A-40B1-9AB5-747A76F7FF6B}" srcId="{914DC093-BF35-4390-A6E2-83A0C21CCA92}" destId="{48C59ED8-5D5F-488D-B15D-B3257FDC7B4E}" srcOrd="0" destOrd="0" parTransId="{AD4BCF2A-5393-47A1-B04A-B19C3C478CC8}" sibTransId="{79F18A96-4365-485A-8F38-2CEF7F3B368C}"/>
    <dgm:cxn modelId="{0F3B5FD7-62DE-4FBA-9090-C2BCB90B0587}" type="presOf" srcId="{3D670E0A-8C5F-4713-83E1-202E4A2667D5}" destId="{0C94DEB6-5D74-44AC-A223-EC79CD0AB7FD}" srcOrd="0" destOrd="0" presId="urn:microsoft.com/office/officeart/2005/8/layout/vList2"/>
    <dgm:cxn modelId="{E5883FE7-ABAF-4CBF-A2C4-ADAF7F8C57AF}" type="presOf" srcId="{914DC093-BF35-4390-A6E2-83A0C21CCA92}" destId="{F550EC83-B890-4E3B-93A5-83CE42C2A524}" srcOrd="0" destOrd="0" presId="urn:microsoft.com/office/officeart/2005/8/layout/vList2"/>
    <dgm:cxn modelId="{82E4A907-3528-4377-8374-315431CDE118}" type="presOf" srcId="{4511538E-D9CD-43E8-BFD6-1FF9BC8F4647}" destId="{24B2F464-2B54-443D-B02E-E3D43E1843DD}" srcOrd="0" destOrd="0" presId="urn:microsoft.com/office/officeart/2005/8/layout/vList2"/>
    <dgm:cxn modelId="{CA4E8AE4-C94B-4326-B5C0-70FDA62260E9}" srcId="{66A1938F-9FFA-4475-980E-8A374DB8D533}" destId="{914DC093-BF35-4390-A6E2-83A0C21CCA92}" srcOrd="1" destOrd="0" parTransId="{82662096-EACF-449E-A85E-C0FF4F566E01}" sibTransId="{EC12ECB5-8A01-458D-9766-E455F4A69D08}"/>
    <dgm:cxn modelId="{E02B90EA-9A55-4A37-A164-1F5AE83357DD}" type="presOf" srcId="{48C59ED8-5D5F-488D-B15D-B3257FDC7B4E}" destId="{6544A8E3-55C5-4EA5-A51B-E6AA1848A878}" srcOrd="0" destOrd="0" presId="urn:microsoft.com/office/officeart/2005/8/layout/vList2"/>
    <dgm:cxn modelId="{F78C2458-DCAE-4FE0-B1C0-DA3FC28470C1}" type="presOf" srcId="{66A1938F-9FFA-4475-980E-8A374DB8D533}" destId="{5E1F1D4C-9717-4F83-9230-35530163F3D8}" srcOrd="0" destOrd="0" presId="urn:microsoft.com/office/officeart/2005/8/layout/vList2"/>
    <dgm:cxn modelId="{70A12A05-3CC3-4F37-ABBF-8D514520587D}" srcId="{3D670E0A-8C5F-4713-83E1-202E4A2667D5}" destId="{4511538E-D9CD-43E8-BFD6-1FF9BC8F4647}" srcOrd="0" destOrd="0" parTransId="{541A88C8-05A7-4CE9-B8E3-09F4FF5FAA8E}" sibTransId="{4CB3D2CC-F45D-4503-ADF5-1046B11992A4}"/>
    <dgm:cxn modelId="{B4762E45-BAED-400C-8C66-4B09AAC61B91}" type="presParOf" srcId="{5E1F1D4C-9717-4F83-9230-35530163F3D8}" destId="{0C94DEB6-5D74-44AC-A223-EC79CD0AB7FD}" srcOrd="0" destOrd="0" presId="urn:microsoft.com/office/officeart/2005/8/layout/vList2"/>
    <dgm:cxn modelId="{C06193D2-A3B8-402C-95D8-B2A9E798C4E1}" type="presParOf" srcId="{5E1F1D4C-9717-4F83-9230-35530163F3D8}" destId="{24B2F464-2B54-443D-B02E-E3D43E1843DD}" srcOrd="1" destOrd="0" presId="urn:microsoft.com/office/officeart/2005/8/layout/vList2"/>
    <dgm:cxn modelId="{15FC2258-D7DC-4F94-A3E2-5C4F4C6DD559}" type="presParOf" srcId="{5E1F1D4C-9717-4F83-9230-35530163F3D8}" destId="{F550EC83-B890-4E3B-93A5-83CE42C2A524}" srcOrd="2" destOrd="0" presId="urn:microsoft.com/office/officeart/2005/8/layout/vList2"/>
    <dgm:cxn modelId="{D5B35EAA-F686-43CE-8830-F315F6E975FA}" type="presParOf" srcId="{5E1F1D4C-9717-4F83-9230-35530163F3D8}" destId="{6544A8E3-55C5-4EA5-A51B-E6AA1848A878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94DEB6-5D74-44AC-A223-EC79CD0AB7FD}">
      <dsp:nvSpPr>
        <dsp:cNvPr id="0" name=""/>
        <dsp:cNvSpPr/>
      </dsp:nvSpPr>
      <dsp:spPr>
        <a:xfrm>
          <a:off x="0" y="0"/>
          <a:ext cx="5486400" cy="108831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i="1" kern="1200"/>
            <a:t>As we move towards super-efficiency and new generation refrigerants, servicing sector needs become more pronounced</a:t>
          </a:r>
          <a:endParaRPr lang="en-IN" sz="1100" kern="1200"/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i="1" kern="1200"/>
            <a:t>Servicing sector professionals highlight lack of proper information on tools and tips for servicing new equipment and refrigerants as a major gap</a:t>
          </a:r>
          <a:endParaRPr lang="en-IN" sz="1100" kern="1200"/>
        </a:p>
      </dsp:txBody>
      <dsp:txXfrm>
        <a:off x="53127" y="53127"/>
        <a:ext cx="5380146" cy="982065"/>
      </dsp:txXfrm>
    </dsp:sp>
    <dsp:sp modelId="{24B2F464-2B54-443D-B02E-E3D43E1843DD}">
      <dsp:nvSpPr>
        <dsp:cNvPr id="0" name=""/>
        <dsp:cNvSpPr/>
      </dsp:nvSpPr>
      <dsp:spPr>
        <a:xfrm>
          <a:off x="0" y="1108052"/>
          <a:ext cx="5486400" cy="3017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4193" tIns="22860" rIns="128016" bIns="2286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800" b="1" i="1" kern="1200"/>
            <a:t>newsTRAC – a mobile app intends to bridge this gap </a:t>
          </a:r>
          <a:endParaRPr lang="en-IN" sz="1800" kern="1200"/>
        </a:p>
      </dsp:txBody>
      <dsp:txXfrm>
        <a:off x="0" y="1108052"/>
        <a:ext cx="5486400" cy="301702"/>
      </dsp:txXfrm>
    </dsp:sp>
    <dsp:sp modelId="{F550EC83-B890-4E3B-93A5-83CE42C2A524}">
      <dsp:nvSpPr>
        <dsp:cNvPr id="0" name=""/>
        <dsp:cNvSpPr/>
      </dsp:nvSpPr>
      <dsp:spPr>
        <a:xfrm>
          <a:off x="0" y="1403252"/>
          <a:ext cx="5486400" cy="108831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i="1" kern="1200" dirty="0" err="1" smtClean="0">
              <a:solidFill>
                <a:schemeClr val="bg1"/>
              </a:solidFill>
              <a:latin typeface="+mn-lt"/>
            </a:rPr>
            <a:t>newsTRAC</a:t>
          </a:r>
          <a:r>
            <a:rPr lang="en-US" sz="1100" b="1" i="1" kern="1200" dirty="0" smtClean="0">
              <a:solidFill>
                <a:schemeClr val="bg1"/>
              </a:solidFill>
              <a:latin typeface="+mn-lt"/>
            </a:rPr>
            <a:t> - a </a:t>
          </a:r>
          <a:r>
            <a:rPr lang="en-US" sz="1100" b="1" i="1" kern="1200" dirty="0">
              <a:solidFill>
                <a:schemeClr val="bg1"/>
              </a:solidFill>
              <a:latin typeface="+mn-lt"/>
            </a:rPr>
            <a:t>mobile based application </a:t>
          </a:r>
          <a:r>
            <a:rPr lang="en-US" sz="1100" b="1" i="1" kern="1200" dirty="0" smtClean="0">
              <a:solidFill>
                <a:schemeClr val="bg1"/>
              </a:solidFill>
              <a:latin typeface="+mn-lt"/>
            </a:rPr>
            <a:t>will serve </a:t>
          </a:r>
          <a:r>
            <a:rPr lang="en-US" sz="1100" b="1" i="1" kern="1200" dirty="0">
              <a:solidFill>
                <a:schemeClr val="bg1"/>
              </a:solidFill>
              <a:latin typeface="+mn-lt"/>
            </a:rPr>
            <a:t>as a platform for the servicing agent in the field to ask a question directly to the team of experts either through a text based query or a picture.  </a:t>
          </a:r>
          <a:endParaRPr lang="en-US" sz="1100" b="1" i="1" kern="1200" dirty="0" smtClean="0">
            <a:solidFill>
              <a:schemeClr val="bg1"/>
            </a:solidFill>
            <a:latin typeface="+mn-lt"/>
          </a:endParaRPr>
        </a:p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b="1" i="1" kern="1200" dirty="0" smtClean="0">
            <a:solidFill>
              <a:schemeClr val="bg1"/>
            </a:solidFill>
            <a:latin typeface="+mn-lt"/>
          </a:endParaRPr>
        </a:p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i="1" kern="1200" dirty="0" smtClean="0">
              <a:solidFill>
                <a:schemeClr val="bg1"/>
              </a:solidFill>
              <a:latin typeface="+mn-lt"/>
            </a:rPr>
            <a:t>The </a:t>
          </a:r>
          <a:r>
            <a:rPr lang="en-US" sz="1100" b="1" i="1" kern="1200" dirty="0">
              <a:solidFill>
                <a:schemeClr val="bg1"/>
              </a:solidFill>
              <a:latin typeface="+mn-lt"/>
            </a:rPr>
            <a:t>query will be addressed within the stipulated period of time by our team of experts. </a:t>
          </a:r>
          <a:endParaRPr lang="en-IN" sz="1100" b="1" i="1" kern="1200">
            <a:solidFill>
              <a:schemeClr val="bg1"/>
            </a:solidFill>
            <a:latin typeface="+mn-lt"/>
          </a:endParaRPr>
        </a:p>
      </dsp:txBody>
      <dsp:txXfrm>
        <a:off x="53127" y="1456379"/>
        <a:ext cx="5380146" cy="982065"/>
      </dsp:txXfrm>
    </dsp:sp>
    <dsp:sp modelId="{6544A8E3-55C5-4EA5-A51B-E6AA1848A878}">
      <dsp:nvSpPr>
        <dsp:cNvPr id="0" name=""/>
        <dsp:cNvSpPr/>
      </dsp:nvSpPr>
      <dsp:spPr>
        <a:xfrm>
          <a:off x="0" y="2726675"/>
          <a:ext cx="5486400" cy="3301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4193" tIns="25400" rIns="142240" bIns="25400" numCol="1" spcCol="1270" anchor="t" anchorCtr="0">
          <a:noAutofit/>
        </a:bodyPr>
        <a:lstStyle/>
        <a:p>
          <a:pPr marL="228600" lvl="1" indent="-228600" algn="ctr" defTabSz="8890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IN" sz="2000" b="1" i="1" kern="1200"/>
            <a:t>User Guide</a:t>
          </a:r>
        </a:p>
      </dsp:txBody>
      <dsp:txXfrm>
        <a:off x="0" y="2726675"/>
        <a:ext cx="5486400" cy="3301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Mr.Manjeet Singh</dc:creator>
  <cp:lastModifiedBy>admin</cp:lastModifiedBy>
  <cp:revision>8</cp:revision>
  <cp:lastPrinted>2018-10-09T12:05:00Z</cp:lastPrinted>
  <dcterms:created xsi:type="dcterms:W3CDTF">2018-10-09T11:50:00Z</dcterms:created>
  <dcterms:modified xsi:type="dcterms:W3CDTF">2018-10-09T12:08:00Z</dcterms:modified>
</cp:coreProperties>
</file>