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right"/>
        <w:tblLayout w:type="fixed"/>
        <w:tblLook w:val="0000" w:firstRow="0" w:lastRow="0" w:firstColumn="0" w:lastColumn="0" w:noHBand="0" w:noVBand="0"/>
      </w:tblPr>
      <w:tblGrid>
        <w:gridCol w:w="1536"/>
        <w:gridCol w:w="4283"/>
        <w:gridCol w:w="3894"/>
      </w:tblGrid>
      <w:tr w:rsidR="00D4321A" w:rsidRPr="00C97447" w14:paraId="16DB3C77" w14:textId="77777777" w:rsidTr="004873D3">
        <w:trPr>
          <w:cantSplit/>
          <w:trHeight w:val="850"/>
          <w:jc w:val="right"/>
        </w:trPr>
        <w:tc>
          <w:tcPr>
            <w:tcW w:w="1536" w:type="dxa"/>
          </w:tcPr>
          <w:p w14:paraId="2A2EC417" w14:textId="77777777" w:rsidR="00D4321A" w:rsidRPr="00BA24AF" w:rsidRDefault="00D4321A" w:rsidP="00D4321A">
            <w:pPr>
              <w:rPr>
                <w:rFonts w:ascii="Arial" w:hAnsi="Arial" w:cs="Arial"/>
                <w:b/>
                <w:noProof/>
                <w:sz w:val="27"/>
                <w:lang w:val="en-GB"/>
              </w:rPr>
            </w:pPr>
            <w:r w:rsidRPr="00BA24AF">
              <w:rPr>
                <w:rFonts w:ascii="Arial" w:hAnsi="Arial" w:cs="Arial"/>
                <w:b/>
                <w:noProof/>
                <w:sz w:val="27"/>
                <w:lang w:val="en-GB"/>
              </w:rPr>
              <w:t xml:space="preserve">UNITED </w:t>
            </w:r>
            <w:r w:rsidRPr="00BA24AF">
              <w:rPr>
                <w:rFonts w:ascii="Arial" w:hAnsi="Arial" w:cs="Arial"/>
                <w:b/>
                <w:noProof/>
                <w:sz w:val="27"/>
                <w:lang w:val="en-GB"/>
              </w:rPr>
              <w:br/>
              <w:t>NATIONS</w:t>
            </w:r>
          </w:p>
        </w:tc>
        <w:tc>
          <w:tcPr>
            <w:tcW w:w="4283" w:type="dxa"/>
          </w:tcPr>
          <w:p w14:paraId="5F2568AA" w14:textId="77777777" w:rsidR="00D4321A" w:rsidRPr="00BA24AF" w:rsidRDefault="00D4321A" w:rsidP="00D4321A">
            <w:pPr>
              <w:rPr>
                <w:rFonts w:ascii="Arial" w:hAnsi="Arial" w:cs="Arial"/>
                <w:b/>
                <w:sz w:val="27"/>
                <w:lang w:val="en-GB"/>
              </w:rPr>
            </w:pPr>
          </w:p>
        </w:tc>
        <w:tc>
          <w:tcPr>
            <w:tcW w:w="3894" w:type="dxa"/>
          </w:tcPr>
          <w:p w14:paraId="392D3872" w14:textId="77777777" w:rsidR="00D4321A" w:rsidRPr="00C97447" w:rsidRDefault="00D4321A" w:rsidP="00D4321A">
            <w:pPr>
              <w:jc w:val="right"/>
              <w:rPr>
                <w:rFonts w:ascii="Arial" w:hAnsi="Arial" w:cs="Arial"/>
                <w:b/>
                <w:sz w:val="64"/>
                <w:szCs w:val="64"/>
                <w:lang w:val="en-GB"/>
              </w:rPr>
            </w:pPr>
            <w:r w:rsidRPr="00C97447">
              <w:rPr>
                <w:rFonts w:ascii="Arial" w:hAnsi="Arial" w:cs="Arial"/>
                <w:b/>
                <w:sz w:val="64"/>
                <w:szCs w:val="64"/>
                <w:lang w:val="en-GB"/>
              </w:rPr>
              <w:t>EP</w:t>
            </w:r>
          </w:p>
        </w:tc>
      </w:tr>
      <w:tr w:rsidR="00D4321A" w:rsidRPr="00C97447" w14:paraId="692E5C7F" w14:textId="77777777" w:rsidTr="004873D3">
        <w:trPr>
          <w:cantSplit/>
          <w:trHeight w:val="281"/>
          <w:jc w:val="right"/>
        </w:trPr>
        <w:tc>
          <w:tcPr>
            <w:tcW w:w="1536" w:type="dxa"/>
            <w:tcBorders>
              <w:bottom w:val="single" w:sz="4" w:space="0" w:color="auto"/>
            </w:tcBorders>
          </w:tcPr>
          <w:p w14:paraId="73AB6CE8" w14:textId="77777777" w:rsidR="00D4321A" w:rsidRPr="00C97447" w:rsidRDefault="00D4321A" w:rsidP="00D4321A">
            <w:pPr>
              <w:rPr>
                <w:noProof/>
                <w:sz w:val="18"/>
                <w:lang w:val="en-GB"/>
              </w:rPr>
            </w:pPr>
          </w:p>
        </w:tc>
        <w:tc>
          <w:tcPr>
            <w:tcW w:w="4283" w:type="dxa"/>
            <w:tcBorders>
              <w:bottom w:val="single" w:sz="4" w:space="0" w:color="auto"/>
            </w:tcBorders>
          </w:tcPr>
          <w:p w14:paraId="127DEBA8" w14:textId="77777777" w:rsidR="00D4321A" w:rsidRPr="00C97447" w:rsidRDefault="00D4321A" w:rsidP="00D4321A">
            <w:pPr>
              <w:rPr>
                <w:rFonts w:ascii="Univers" w:hAnsi="Univers"/>
                <w:b/>
                <w:sz w:val="18"/>
                <w:lang w:val="en-GB"/>
              </w:rPr>
            </w:pPr>
          </w:p>
        </w:tc>
        <w:tc>
          <w:tcPr>
            <w:tcW w:w="3894" w:type="dxa"/>
            <w:tcBorders>
              <w:bottom w:val="single" w:sz="4" w:space="0" w:color="auto"/>
            </w:tcBorders>
          </w:tcPr>
          <w:p w14:paraId="03C64AC0" w14:textId="00EDF948" w:rsidR="00D4321A" w:rsidRPr="00C97447" w:rsidRDefault="00D4321A" w:rsidP="007E7EB7">
            <w:pPr>
              <w:rPr>
                <w:sz w:val="20"/>
                <w:lang w:val="en-GB"/>
              </w:rPr>
            </w:pPr>
            <w:r w:rsidRPr="00C97447">
              <w:rPr>
                <w:b/>
                <w:sz w:val="20"/>
                <w:lang w:val="en-GB"/>
              </w:rPr>
              <w:t>UNEP</w:t>
            </w:r>
            <w:r w:rsidRPr="00C97447">
              <w:rPr>
                <w:sz w:val="20"/>
                <w:lang w:val="en-GB"/>
              </w:rPr>
              <w:t>/OzL.Pro.WG.</w:t>
            </w:r>
            <w:r w:rsidRPr="00FF535A">
              <w:rPr>
                <w:sz w:val="20"/>
                <w:lang w:val="en-GB"/>
              </w:rPr>
              <w:t>1/</w:t>
            </w:r>
            <w:r w:rsidR="00325F09" w:rsidRPr="00FF535A">
              <w:rPr>
                <w:sz w:val="20"/>
                <w:lang w:val="en-GB"/>
              </w:rPr>
              <w:t>resumed.</w:t>
            </w:r>
            <w:r w:rsidR="0077674A" w:rsidRPr="00FF535A">
              <w:rPr>
                <w:sz w:val="20"/>
                <w:lang w:val="en-GB"/>
              </w:rPr>
              <w:t>3</w:t>
            </w:r>
            <w:r w:rsidR="004873D3" w:rsidRPr="00FF535A">
              <w:rPr>
                <w:sz w:val="20"/>
                <w:lang w:val="en-GB"/>
              </w:rPr>
              <w:t>8</w:t>
            </w:r>
            <w:r w:rsidRPr="00FF535A">
              <w:rPr>
                <w:sz w:val="20"/>
                <w:lang w:val="en-GB"/>
              </w:rPr>
              <w:t>/</w:t>
            </w:r>
            <w:r w:rsidR="00A31F91">
              <w:rPr>
                <w:sz w:val="20"/>
                <w:lang w:val="en-GB"/>
              </w:rPr>
              <w:t>3</w:t>
            </w:r>
          </w:p>
        </w:tc>
      </w:tr>
      <w:tr w:rsidR="00D4321A" w:rsidRPr="00C97447" w14:paraId="527B731C" w14:textId="77777777" w:rsidTr="004873D3">
        <w:trPr>
          <w:cantSplit/>
          <w:trHeight w:val="2549"/>
          <w:jc w:val="right"/>
        </w:trPr>
        <w:tc>
          <w:tcPr>
            <w:tcW w:w="1536" w:type="dxa"/>
            <w:tcBorders>
              <w:top w:val="single" w:sz="4" w:space="0" w:color="auto"/>
              <w:bottom w:val="single" w:sz="24" w:space="0" w:color="auto"/>
            </w:tcBorders>
          </w:tcPr>
          <w:p w14:paraId="329F6F8B" w14:textId="77777777" w:rsidR="00D4321A" w:rsidRPr="00C97447" w:rsidRDefault="00D4321A" w:rsidP="00D4321A">
            <w:pPr>
              <w:rPr>
                <w:noProof/>
                <w:lang w:val="en-GB"/>
              </w:rPr>
            </w:pPr>
            <w:r w:rsidRPr="00C97447">
              <w:rPr>
                <w:noProof/>
                <w:lang w:val="en-GB"/>
              </w:rPr>
              <w:object w:dxaOrig="1831" w:dyaOrig="1726" w14:anchorId="7B26E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63pt" o:ole="" fillcolor="window">
                  <v:imagedata r:id="rId15" o:title=""/>
                </v:shape>
                <o:OLEObject Type="Embed" ProgID="Word.Picture.8" ShapeID="_x0000_i1025" DrawAspect="Content" ObjectID="_1546671810" r:id="rId16"/>
              </w:object>
            </w:r>
            <w:r w:rsidR="00030B5B" w:rsidRPr="00C97447">
              <w:rPr>
                <w:noProof/>
                <w:lang w:val="en-US"/>
              </w:rPr>
              <w:drawing>
                <wp:inline distT="0" distB="0" distL="0" distR="0" wp14:anchorId="11050CCB" wp14:editId="09C88C16">
                  <wp:extent cx="723900" cy="762000"/>
                  <wp:effectExtent l="0" t="0" r="0" b="0"/>
                  <wp:docPr id="2" name="Picture 2" descr="Description: Description: 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E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900" cy="762000"/>
                          </a:xfrm>
                          <a:prstGeom prst="rect">
                            <a:avLst/>
                          </a:prstGeom>
                          <a:noFill/>
                          <a:ln>
                            <a:noFill/>
                          </a:ln>
                        </pic:spPr>
                      </pic:pic>
                    </a:graphicData>
                  </a:graphic>
                </wp:inline>
              </w:drawing>
            </w:r>
          </w:p>
        </w:tc>
        <w:tc>
          <w:tcPr>
            <w:tcW w:w="4283" w:type="dxa"/>
            <w:tcBorders>
              <w:top w:val="single" w:sz="4" w:space="0" w:color="auto"/>
              <w:bottom w:val="single" w:sz="24" w:space="0" w:color="auto"/>
            </w:tcBorders>
          </w:tcPr>
          <w:p w14:paraId="2987078E" w14:textId="77777777" w:rsidR="00D4321A" w:rsidRPr="00C97447" w:rsidRDefault="00D4321A" w:rsidP="00D4321A">
            <w:pPr>
              <w:spacing w:before="1400"/>
              <w:rPr>
                <w:rFonts w:ascii="Univers" w:hAnsi="Univers"/>
                <w:b/>
                <w:sz w:val="28"/>
                <w:lang w:val="en-GB"/>
              </w:rPr>
            </w:pPr>
            <w:r w:rsidRPr="00C97447">
              <w:rPr>
                <w:rFonts w:ascii="Arial" w:hAnsi="Arial" w:cs="Arial"/>
                <w:b/>
                <w:sz w:val="28"/>
                <w:szCs w:val="28"/>
                <w:lang w:val="en-GB"/>
              </w:rPr>
              <w:t xml:space="preserve">United Nations </w:t>
            </w:r>
            <w:r w:rsidRPr="00C97447">
              <w:rPr>
                <w:rFonts w:ascii="Arial" w:hAnsi="Arial" w:cs="Arial"/>
                <w:b/>
                <w:sz w:val="28"/>
                <w:szCs w:val="28"/>
                <w:lang w:val="en-GB"/>
              </w:rPr>
              <w:br/>
              <w:t xml:space="preserve">Environment </w:t>
            </w:r>
            <w:r w:rsidRPr="00C97447">
              <w:rPr>
                <w:rFonts w:ascii="Arial" w:hAnsi="Arial" w:cs="Arial"/>
                <w:b/>
                <w:sz w:val="28"/>
                <w:szCs w:val="28"/>
                <w:lang w:val="en-GB"/>
              </w:rPr>
              <w:br/>
              <w:t>Programme</w:t>
            </w:r>
          </w:p>
        </w:tc>
        <w:tc>
          <w:tcPr>
            <w:tcW w:w="3894" w:type="dxa"/>
            <w:tcBorders>
              <w:top w:val="single" w:sz="4" w:space="0" w:color="auto"/>
              <w:bottom w:val="single" w:sz="24" w:space="0" w:color="auto"/>
            </w:tcBorders>
          </w:tcPr>
          <w:p w14:paraId="3C39A72E" w14:textId="66960A6D" w:rsidR="00D4321A" w:rsidRPr="00C97447" w:rsidRDefault="00D4321A" w:rsidP="00D4321A">
            <w:pPr>
              <w:spacing w:before="120"/>
              <w:rPr>
                <w:sz w:val="20"/>
                <w:lang w:val="en-GB"/>
              </w:rPr>
            </w:pPr>
            <w:r w:rsidRPr="00C97447">
              <w:rPr>
                <w:sz w:val="20"/>
                <w:lang w:val="en-GB"/>
              </w:rPr>
              <w:t>Distr.:</w:t>
            </w:r>
            <w:r w:rsidR="00D2225C" w:rsidRPr="00C97447">
              <w:rPr>
                <w:sz w:val="20"/>
                <w:lang w:val="en-GB"/>
              </w:rPr>
              <w:t xml:space="preserve"> </w:t>
            </w:r>
            <w:r w:rsidR="00E9541B">
              <w:rPr>
                <w:sz w:val="20"/>
                <w:lang w:val="en-GB"/>
              </w:rPr>
              <w:t>General</w:t>
            </w:r>
            <w:r w:rsidRPr="00C97447">
              <w:rPr>
                <w:sz w:val="20"/>
                <w:lang w:val="en-GB"/>
              </w:rPr>
              <w:br/>
            </w:r>
            <w:r w:rsidR="00152942">
              <w:rPr>
                <w:sz w:val="20"/>
                <w:lang w:val="en-GB"/>
              </w:rPr>
              <w:t>15</w:t>
            </w:r>
            <w:r w:rsidR="000B74B9" w:rsidRPr="00C97447">
              <w:rPr>
                <w:sz w:val="20"/>
                <w:lang w:val="en-GB"/>
              </w:rPr>
              <w:t xml:space="preserve"> </w:t>
            </w:r>
            <w:r w:rsidR="00E9541B">
              <w:rPr>
                <w:sz w:val="20"/>
                <w:lang w:val="en-GB"/>
              </w:rPr>
              <w:t>November</w:t>
            </w:r>
            <w:r w:rsidR="004873D3">
              <w:rPr>
                <w:sz w:val="20"/>
                <w:lang w:val="en-GB"/>
              </w:rPr>
              <w:t xml:space="preserve"> </w:t>
            </w:r>
            <w:r w:rsidR="000B74B9" w:rsidRPr="00C97447">
              <w:rPr>
                <w:sz w:val="20"/>
                <w:lang w:val="en-GB"/>
              </w:rPr>
              <w:t>2016</w:t>
            </w:r>
          </w:p>
          <w:p w14:paraId="0ACF6C53" w14:textId="77777777" w:rsidR="00D4321A" w:rsidRPr="00C97447" w:rsidRDefault="00D4321A" w:rsidP="00A36290">
            <w:pPr>
              <w:spacing w:before="120"/>
              <w:rPr>
                <w:lang w:val="en-GB"/>
              </w:rPr>
            </w:pPr>
            <w:r w:rsidRPr="00C97447">
              <w:rPr>
                <w:sz w:val="20"/>
                <w:lang w:val="en-GB"/>
              </w:rPr>
              <w:t>Original: English</w:t>
            </w:r>
          </w:p>
        </w:tc>
      </w:tr>
    </w:tbl>
    <w:p w14:paraId="5409150A" w14:textId="77777777" w:rsidR="004873D3" w:rsidRPr="004873D3" w:rsidRDefault="004873D3" w:rsidP="004873D3">
      <w:pPr>
        <w:pStyle w:val="AATitle"/>
        <w:keepNext w:val="0"/>
        <w:keepLines w:val="0"/>
        <w:rPr>
          <w:sz w:val="20"/>
          <w:szCs w:val="20"/>
          <w:lang w:val="en-GB"/>
        </w:rPr>
      </w:pPr>
      <w:r w:rsidRPr="004873D3">
        <w:rPr>
          <w:sz w:val="20"/>
          <w:szCs w:val="20"/>
          <w:lang w:val="en-GB"/>
        </w:rPr>
        <w:t xml:space="preserve">Open-ended Working Group of the Parties to </w:t>
      </w:r>
      <w:r w:rsidRPr="004873D3">
        <w:rPr>
          <w:sz w:val="20"/>
          <w:szCs w:val="20"/>
          <w:lang w:val="en-GB"/>
        </w:rPr>
        <w:br/>
        <w:t xml:space="preserve">the Montreal Protocol on Substances that </w:t>
      </w:r>
      <w:r w:rsidRPr="004873D3">
        <w:rPr>
          <w:sz w:val="20"/>
          <w:szCs w:val="20"/>
          <w:lang w:val="en-GB"/>
        </w:rPr>
        <w:br/>
        <w:t>Deplete the Ozone Layer</w:t>
      </w:r>
    </w:p>
    <w:p w14:paraId="7B79064F" w14:textId="0AFFA3D9" w:rsidR="004873D3" w:rsidRPr="004873D3" w:rsidRDefault="00F47C39" w:rsidP="004873D3">
      <w:pPr>
        <w:pStyle w:val="AATitle"/>
        <w:keepNext w:val="0"/>
        <w:keepLines w:val="0"/>
        <w:rPr>
          <w:sz w:val="20"/>
          <w:szCs w:val="20"/>
          <w:lang w:val="en-GB"/>
        </w:rPr>
      </w:pPr>
      <w:r>
        <w:rPr>
          <w:sz w:val="20"/>
          <w:szCs w:val="20"/>
          <w:lang w:val="en-GB"/>
        </w:rPr>
        <w:t>Resumed t</w:t>
      </w:r>
      <w:r w:rsidR="004873D3" w:rsidRPr="004873D3">
        <w:rPr>
          <w:sz w:val="20"/>
          <w:szCs w:val="20"/>
          <w:lang w:val="en-GB"/>
        </w:rPr>
        <w:t>hirty-eighth meeting</w:t>
      </w:r>
    </w:p>
    <w:p w14:paraId="6CF3F131" w14:textId="643B78A7" w:rsidR="004873D3" w:rsidRPr="004873D3" w:rsidRDefault="00F47C39" w:rsidP="004873D3">
      <w:pPr>
        <w:pStyle w:val="AATitle"/>
        <w:keepNext w:val="0"/>
        <w:keepLines w:val="0"/>
        <w:rPr>
          <w:b w:val="0"/>
          <w:sz w:val="20"/>
          <w:szCs w:val="20"/>
          <w:lang w:val="en-GB"/>
        </w:rPr>
      </w:pPr>
      <w:r>
        <w:rPr>
          <w:b w:val="0"/>
          <w:sz w:val="20"/>
          <w:szCs w:val="20"/>
          <w:lang w:val="en-GB"/>
        </w:rPr>
        <w:t>Kigali,</w:t>
      </w:r>
      <w:r w:rsidR="004873D3" w:rsidRPr="004873D3">
        <w:rPr>
          <w:b w:val="0"/>
          <w:sz w:val="20"/>
          <w:szCs w:val="20"/>
          <w:lang w:val="en-GB"/>
        </w:rPr>
        <w:t xml:space="preserve"> </w:t>
      </w:r>
      <w:r>
        <w:rPr>
          <w:b w:val="0"/>
          <w:sz w:val="20"/>
          <w:szCs w:val="20"/>
          <w:lang w:val="en-GB"/>
        </w:rPr>
        <w:t xml:space="preserve">8 October </w:t>
      </w:r>
      <w:r w:rsidR="004873D3" w:rsidRPr="004873D3">
        <w:rPr>
          <w:b w:val="0"/>
          <w:sz w:val="20"/>
          <w:szCs w:val="20"/>
          <w:lang w:val="en-GB"/>
        </w:rPr>
        <w:t>2016</w:t>
      </w:r>
    </w:p>
    <w:p w14:paraId="3281E414" w14:textId="219CC158" w:rsidR="00CD0B5E" w:rsidRPr="00C97447" w:rsidRDefault="00E9541B" w:rsidP="00CD0B5E">
      <w:pPr>
        <w:pStyle w:val="BBTitle"/>
        <w:keepNext w:val="0"/>
        <w:keepLines w:val="0"/>
        <w:rPr>
          <w:lang w:val="en-GB"/>
        </w:rPr>
      </w:pPr>
      <w:r>
        <w:rPr>
          <w:lang w:val="en-GB"/>
        </w:rPr>
        <w:t>R</w:t>
      </w:r>
      <w:r w:rsidR="00CD0B5E" w:rsidRPr="00C97447">
        <w:rPr>
          <w:lang w:val="en-GB"/>
        </w:rPr>
        <w:t xml:space="preserve">eport of the </w:t>
      </w:r>
      <w:r>
        <w:rPr>
          <w:lang w:val="en-GB"/>
        </w:rPr>
        <w:t xml:space="preserve">resumed </w:t>
      </w:r>
      <w:r w:rsidR="00CD0B5E" w:rsidRPr="00C97447">
        <w:rPr>
          <w:lang w:val="en-GB"/>
        </w:rPr>
        <w:t>thirty-</w:t>
      </w:r>
      <w:r w:rsidR="004873D3">
        <w:rPr>
          <w:lang w:val="en-GB"/>
        </w:rPr>
        <w:t>eigh</w:t>
      </w:r>
      <w:r w:rsidR="00CD0B5E" w:rsidRPr="00C97447">
        <w:rPr>
          <w:lang w:val="en-GB"/>
        </w:rPr>
        <w:t>th meeting of the Open-ended Working Group of the Parties to the Montreal Protocol on Substances that Deplete the Ozone Layer</w:t>
      </w:r>
    </w:p>
    <w:p w14:paraId="05FD54A0" w14:textId="77777777" w:rsidR="00D4321A" w:rsidRPr="00C97447" w:rsidRDefault="00CD0B5E" w:rsidP="00CD0B5E">
      <w:pPr>
        <w:pStyle w:val="CH1"/>
        <w:keepNext w:val="0"/>
        <w:keepLines w:val="0"/>
        <w:rPr>
          <w:lang w:val="en-GB"/>
        </w:rPr>
      </w:pPr>
      <w:r w:rsidRPr="00C97447">
        <w:rPr>
          <w:lang w:val="en-GB"/>
        </w:rPr>
        <w:tab/>
        <w:t>I.</w:t>
      </w:r>
      <w:r w:rsidRPr="00C97447">
        <w:rPr>
          <w:lang w:val="en-GB"/>
        </w:rPr>
        <w:tab/>
      </w:r>
      <w:r w:rsidR="00D4321A" w:rsidRPr="00C97447">
        <w:rPr>
          <w:lang w:val="en-GB"/>
        </w:rPr>
        <w:t>Opening of the meeting</w:t>
      </w:r>
    </w:p>
    <w:p w14:paraId="2F7CDDA0" w14:textId="6F12B10A" w:rsidR="007872E0" w:rsidRPr="008408C1" w:rsidRDefault="007872E0" w:rsidP="00E7441F">
      <w:pPr>
        <w:pStyle w:val="Normalnumber"/>
        <w:tabs>
          <w:tab w:val="clear" w:pos="624"/>
        </w:tabs>
        <w:rPr>
          <w:lang w:val="en-GB"/>
        </w:rPr>
      </w:pPr>
      <w:r w:rsidRPr="00C97447">
        <w:rPr>
          <w:lang w:val="en-GB"/>
        </w:rPr>
        <w:t xml:space="preserve">The </w:t>
      </w:r>
      <w:r w:rsidR="008408C1">
        <w:rPr>
          <w:lang w:val="en-GB"/>
        </w:rPr>
        <w:t xml:space="preserve">resumed </w:t>
      </w:r>
      <w:r w:rsidRPr="00C97447">
        <w:rPr>
          <w:lang w:val="en-GB"/>
        </w:rPr>
        <w:t>thirty-</w:t>
      </w:r>
      <w:r w:rsidR="004873D3">
        <w:rPr>
          <w:lang w:val="en-GB"/>
        </w:rPr>
        <w:t>eigh</w:t>
      </w:r>
      <w:r w:rsidRPr="00C97447">
        <w:rPr>
          <w:lang w:val="en-GB"/>
        </w:rPr>
        <w:t xml:space="preserve">th meeting of the Open-ended Working Group was held at the </w:t>
      </w:r>
      <w:r w:rsidR="008408C1" w:rsidRPr="009472A5">
        <w:t xml:space="preserve">Radisson </w:t>
      </w:r>
      <w:proofErr w:type="spellStart"/>
      <w:r w:rsidR="008408C1" w:rsidRPr="009472A5">
        <w:t>Blu</w:t>
      </w:r>
      <w:proofErr w:type="spellEnd"/>
      <w:r w:rsidR="008408C1" w:rsidRPr="009472A5">
        <w:t xml:space="preserve"> Hotel and Convention Centre in Kigali</w:t>
      </w:r>
      <w:r w:rsidR="008408C1">
        <w:t xml:space="preserve"> on 8 October 2016</w:t>
      </w:r>
      <w:r w:rsidR="004873D3" w:rsidRPr="004873D3">
        <w:rPr>
          <w:szCs w:val="20"/>
          <w:lang w:val="en-GB"/>
        </w:rPr>
        <w:t>.</w:t>
      </w:r>
      <w:r w:rsidRPr="00C97447">
        <w:rPr>
          <w:lang w:val="en-GB"/>
        </w:rPr>
        <w:t xml:space="preserve"> The meeting was co</w:t>
      </w:r>
      <w:r w:rsidRPr="00C97447">
        <w:rPr>
          <w:lang w:val="en-GB"/>
        </w:rPr>
        <w:noBreakHyphen/>
        <w:t xml:space="preserve">chaired </w:t>
      </w:r>
      <w:r w:rsidRPr="008408C1">
        <w:rPr>
          <w:lang w:val="en-GB"/>
        </w:rPr>
        <w:t>by Mr. </w:t>
      </w:r>
      <w:r w:rsidR="007B43A9" w:rsidRPr="008408C1">
        <w:rPr>
          <w:lang w:val="en-GB"/>
        </w:rPr>
        <w:t xml:space="preserve">Paul </w:t>
      </w:r>
      <w:proofErr w:type="spellStart"/>
      <w:r w:rsidR="007B43A9" w:rsidRPr="008408C1">
        <w:rPr>
          <w:lang w:val="en-GB"/>
        </w:rPr>
        <w:t>Krajnik</w:t>
      </w:r>
      <w:proofErr w:type="spellEnd"/>
      <w:r w:rsidRPr="008408C1">
        <w:rPr>
          <w:lang w:val="en-GB"/>
        </w:rPr>
        <w:t xml:space="preserve"> (</w:t>
      </w:r>
      <w:r w:rsidR="007B43A9" w:rsidRPr="008408C1">
        <w:rPr>
          <w:lang w:val="en-GB"/>
        </w:rPr>
        <w:t>Austria</w:t>
      </w:r>
      <w:r w:rsidRPr="008408C1">
        <w:rPr>
          <w:lang w:val="en-GB"/>
        </w:rPr>
        <w:t xml:space="preserve">) and </w:t>
      </w:r>
      <w:proofErr w:type="spellStart"/>
      <w:r w:rsidR="007B43A9" w:rsidRPr="008408C1">
        <w:rPr>
          <w:lang w:val="en-GB"/>
        </w:rPr>
        <w:t>Mr.</w:t>
      </w:r>
      <w:proofErr w:type="spellEnd"/>
      <w:r w:rsidR="007B43A9" w:rsidRPr="008408C1">
        <w:rPr>
          <w:lang w:val="en-GB"/>
        </w:rPr>
        <w:t xml:space="preserve"> Leslie </w:t>
      </w:r>
      <w:r w:rsidR="00C46473" w:rsidRPr="008408C1">
        <w:rPr>
          <w:lang w:val="en-GB"/>
        </w:rPr>
        <w:t>Smith</w:t>
      </w:r>
      <w:r w:rsidRPr="008408C1" w:rsidDel="004873C9">
        <w:rPr>
          <w:lang w:val="en-GB"/>
        </w:rPr>
        <w:t xml:space="preserve"> </w:t>
      </w:r>
      <w:r w:rsidR="00C46473" w:rsidRPr="008408C1">
        <w:rPr>
          <w:lang w:val="en-GB"/>
        </w:rPr>
        <w:t>(Grenada</w:t>
      </w:r>
      <w:r w:rsidRPr="008408C1">
        <w:rPr>
          <w:lang w:val="en-GB"/>
        </w:rPr>
        <w:t>).</w:t>
      </w:r>
    </w:p>
    <w:p w14:paraId="644F128C" w14:textId="5AB54CD7" w:rsidR="007872E0" w:rsidRPr="00EF5497" w:rsidRDefault="007872E0" w:rsidP="007872E0">
      <w:pPr>
        <w:pStyle w:val="Normalnumber"/>
        <w:rPr>
          <w:lang w:val="en-GB"/>
        </w:rPr>
      </w:pPr>
      <w:r w:rsidRPr="00EF5497">
        <w:rPr>
          <w:lang w:val="en-GB"/>
        </w:rPr>
        <w:t xml:space="preserve">The meeting was opened at </w:t>
      </w:r>
      <w:r w:rsidR="00EF5497" w:rsidRPr="00EF5497">
        <w:rPr>
          <w:lang w:val="en-GB"/>
        </w:rPr>
        <w:t>10.20</w:t>
      </w:r>
      <w:r w:rsidRPr="00EF5497">
        <w:rPr>
          <w:lang w:val="en-GB"/>
        </w:rPr>
        <w:t xml:space="preserve"> a.m. on </w:t>
      </w:r>
      <w:r w:rsidR="00EF5497" w:rsidRPr="00EF5497">
        <w:rPr>
          <w:lang w:val="en-GB"/>
        </w:rPr>
        <w:t>Saturday</w:t>
      </w:r>
      <w:r w:rsidRPr="00EF5497">
        <w:rPr>
          <w:lang w:val="en-GB"/>
        </w:rPr>
        <w:t xml:space="preserve">, </w:t>
      </w:r>
      <w:r w:rsidR="004873D3" w:rsidRPr="00EF5497">
        <w:rPr>
          <w:lang w:val="en-GB"/>
        </w:rPr>
        <w:t>8</w:t>
      </w:r>
      <w:r w:rsidR="003F0DEE" w:rsidRPr="00EF5497">
        <w:rPr>
          <w:lang w:val="en-GB"/>
        </w:rPr>
        <w:t xml:space="preserve"> </w:t>
      </w:r>
      <w:r w:rsidR="00EF5497" w:rsidRPr="00EF5497">
        <w:rPr>
          <w:lang w:val="en-GB"/>
        </w:rPr>
        <w:t>October</w:t>
      </w:r>
      <w:r w:rsidR="003F0DEE" w:rsidRPr="00EF5497">
        <w:rPr>
          <w:lang w:val="en-GB"/>
        </w:rPr>
        <w:t xml:space="preserve"> 2016</w:t>
      </w:r>
      <w:r w:rsidRPr="00EF5497">
        <w:rPr>
          <w:lang w:val="en-GB"/>
        </w:rPr>
        <w:t xml:space="preserve">, by </w:t>
      </w:r>
      <w:r w:rsidR="00C46473" w:rsidRPr="00EF5497">
        <w:rPr>
          <w:lang w:val="en-GB"/>
        </w:rPr>
        <w:t xml:space="preserve">Mr. </w:t>
      </w:r>
      <w:r w:rsidR="00EF5497" w:rsidRPr="00EF5497">
        <w:rPr>
          <w:lang w:val="en-GB"/>
        </w:rPr>
        <w:t>Smith</w:t>
      </w:r>
      <w:r w:rsidRPr="00EF5497">
        <w:rPr>
          <w:lang w:val="en-GB"/>
        </w:rPr>
        <w:t>.</w:t>
      </w:r>
    </w:p>
    <w:p w14:paraId="2173CD32" w14:textId="2A53A7E2" w:rsidR="000333E5" w:rsidRPr="000333E5" w:rsidRDefault="00EF5497" w:rsidP="000333E5">
      <w:pPr>
        <w:pStyle w:val="Normalnumber"/>
      </w:pPr>
      <w:r w:rsidRPr="00EF5497">
        <w:rPr>
          <w:lang w:val="en-GB"/>
        </w:rPr>
        <w:t xml:space="preserve">At the invitation of the Co-Chair the Executive Secretary of the Ozone Secretariat, Ms. Tina </w:t>
      </w:r>
      <w:proofErr w:type="spellStart"/>
      <w:r w:rsidRPr="00EF5497">
        <w:rPr>
          <w:lang w:val="en-GB"/>
        </w:rPr>
        <w:t>Birmpili</w:t>
      </w:r>
      <w:proofErr w:type="spellEnd"/>
      <w:r w:rsidRPr="00EF5497">
        <w:rPr>
          <w:lang w:val="en-GB"/>
        </w:rPr>
        <w:t>, made an opening statement</w:t>
      </w:r>
      <w:r w:rsidR="000333E5">
        <w:rPr>
          <w:lang w:val="en-GB"/>
        </w:rPr>
        <w:t xml:space="preserve">. </w:t>
      </w:r>
      <w:r w:rsidR="000333E5" w:rsidRPr="000333E5">
        <w:t>A year after the adoption of the Dubai pathway, she said, there was no longer any question about whether HFCs should be phased down. That was already understood by all 197 parties to the Protocol. With the growth of air-conditioning in developing countries and more energy expected to be used for cooling than heating by mid</w:t>
      </w:r>
      <w:r w:rsidR="000333E5" w:rsidRPr="000333E5">
        <w:noBreakHyphen/>
        <w:t xml:space="preserve">century, cutting HFCs was essential to reducing climate change and could avoid </w:t>
      </w:r>
      <w:r w:rsidR="008E0390">
        <w:t xml:space="preserve">up to </w:t>
      </w:r>
      <w:r w:rsidR="000333E5" w:rsidRPr="000333E5">
        <w:t xml:space="preserve">0.5°C of global warming by </w:t>
      </w:r>
      <w:r w:rsidR="009062CA">
        <w:t>the end of the century</w:t>
      </w:r>
      <w:r w:rsidR="008E0390">
        <w:t>.</w:t>
      </w:r>
    </w:p>
    <w:p w14:paraId="2651DA91" w14:textId="77777777" w:rsidR="00AF1115" w:rsidRDefault="000333E5" w:rsidP="00E7441F">
      <w:pPr>
        <w:pStyle w:val="Normalnumber"/>
        <w:tabs>
          <w:tab w:val="clear" w:pos="567"/>
        </w:tabs>
      </w:pPr>
      <w:r w:rsidRPr="000333E5">
        <w:t xml:space="preserve">Nor was the kind of agreement that was needed in doubt: all concurred that it should be comprehensive, pragmatic, feasible and flexible, taking into account the needs of all countries, including the special circumstances of developing countries, who sought a greener development path without sacrificing growth. </w:t>
      </w:r>
      <w:r w:rsidR="008E0390">
        <w:t xml:space="preserve">No country should be left behind. </w:t>
      </w:r>
    </w:p>
    <w:p w14:paraId="262B8592" w14:textId="7C89C00E" w:rsidR="000333E5" w:rsidRPr="000333E5" w:rsidRDefault="000333E5" w:rsidP="00E7441F">
      <w:pPr>
        <w:pStyle w:val="Normalnumber"/>
        <w:tabs>
          <w:tab w:val="clear" w:pos="567"/>
        </w:tabs>
      </w:pPr>
      <w:r w:rsidRPr="000333E5">
        <w:t>The aim of the current meeting in Kigali, therefore, and of the Meeting of the Parties to follow in two days’ time, was to agree on the details of how such an agreement should be constructed, and success would be judged on the basis of how quickly developed countries cut their HFC emissions, how quickly they provided financial and technical assistance to developing countries, and how quickly the latter followed with their own phase-</w:t>
      </w:r>
      <w:r w:rsidR="008E0390" w:rsidRPr="000333E5">
        <w:t>down</w:t>
      </w:r>
      <w:r w:rsidR="008E0390">
        <w:t xml:space="preserve"> schedules</w:t>
      </w:r>
      <w:r w:rsidRPr="000333E5">
        <w:t>.</w:t>
      </w:r>
    </w:p>
    <w:p w14:paraId="706EA34F" w14:textId="6F4223AD" w:rsidR="000333E5" w:rsidRPr="000333E5" w:rsidRDefault="000333E5" w:rsidP="00E7441F">
      <w:pPr>
        <w:pStyle w:val="Normalnumber"/>
        <w:tabs>
          <w:tab w:val="clear" w:pos="567"/>
        </w:tabs>
      </w:pPr>
      <w:r w:rsidRPr="000333E5">
        <w:t xml:space="preserve">The Montreal Protocol, furthermore, was the right vehicle for tackling HFCs. Time and again the parties </w:t>
      </w:r>
      <w:r w:rsidRPr="003C272B">
        <w:t>to the Protocol had</w:t>
      </w:r>
      <w:r w:rsidRPr="000333E5">
        <w:t xml:space="preserve"> proven its effectiveness in phasing out ozone-depleting substances, and they had done that by recognizing the differing circumstances of differently-placed parties, providing financial and technical assistance where it was needed and proceeding with ambition while allowing for adaptation to continuing improvements in technology through the Protocol’s adjustment procedure. Through their decisions the parties had time and again sent the clear market signals needed to guide industry, thus sparking research</w:t>
      </w:r>
      <w:r w:rsidR="001F2A9F">
        <w:t xml:space="preserve">, </w:t>
      </w:r>
      <w:r w:rsidRPr="000333E5">
        <w:t>development</w:t>
      </w:r>
      <w:r w:rsidR="001F2A9F">
        <w:t xml:space="preserve"> and</w:t>
      </w:r>
      <w:r w:rsidRPr="000333E5">
        <w:t xml:space="preserve"> innovation, all in service of healing the ozone layer. </w:t>
      </w:r>
      <w:r w:rsidR="00FD6F18">
        <w:t>It was time to do the same in respect of the world’s climate.</w:t>
      </w:r>
    </w:p>
    <w:p w14:paraId="73375458" w14:textId="575F907E" w:rsidR="004873D3" w:rsidRPr="00540580" w:rsidRDefault="000333E5" w:rsidP="00E7441F">
      <w:pPr>
        <w:pStyle w:val="Normalnumber"/>
        <w:tabs>
          <w:tab w:val="clear" w:pos="567"/>
        </w:tabs>
        <w:rPr>
          <w:lang w:val="en-GB"/>
        </w:rPr>
      </w:pPr>
      <w:r w:rsidRPr="000333E5">
        <w:t xml:space="preserve">For the benefit of their citizens and the generations to come, the parties at the current meeting needed to compromise, to listen and to be flexible, in short to demonstrate the excellence that they had on many past occasions proven to be their habit. </w:t>
      </w:r>
    </w:p>
    <w:p w14:paraId="4E0A49E5" w14:textId="77777777" w:rsidR="00D4321A" w:rsidRPr="00C97447" w:rsidRDefault="00CD0B5E" w:rsidP="00CD0B5E">
      <w:pPr>
        <w:pStyle w:val="CH1"/>
        <w:keepNext w:val="0"/>
        <w:keepLines w:val="0"/>
        <w:rPr>
          <w:lang w:val="en-GB"/>
        </w:rPr>
      </w:pPr>
      <w:r w:rsidRPr="00C97447">
        <w:rPr>
          <w:lang w:val="en-GB"/>
        </w:rPr>
        <w:lastRenderedPageBreak/>
        <w:tab/>
        <w:t>II.</w:t>
      </w:r>
      <w:r w:rsidRPr="00C97447">
        <w:rPr>
          <w:lang w:val="en-GB"/>
        </w:rPr>
        <w:tab/>
        <w:t>Organizational matters</w:t>
      </w:r>
    </w:p>
    <w:p w14:paraId="03CC1045" w14:textId="7CB41B74" w:rsidR="00EF5497" w:rsidRDefault="00EF5497" w:rsidP="00EF5497">
      <w:pPr>
        <w:pStyle w:val="CH2"/>
        <w:ind w:left="620" w:firstLine="0"/>
        <w:rPr>
          <w:lang w:val="en-GB"/>
        </w:rPr>
      </w:pPr>
      <w:r>
        <w:rPr>
          <w:lang w:val="en-GB"/>
        </w:rPr>
        <w:tab/>
        <w:t>A.</w:t>
      </w:r>
      <w:r>
        <w:rPr>
          <w:lang w:val="en-GB"/>
        </w:rPr>
        <w:tab/>
        <w:t>Attendance</w:t>
      </w:r>
    </w:p>
    <w:p w14:paraId="165682EE" w14:textId="50E8BB98" w:rsidR="00277922" w:rsidRPr="00892F44" w:rsidRDefault="00277922" w:rsidP="00E7441F">
      <w:pPr>
        <w:pStyle w:val="Normalnumber"/>
        <w:tabs>
          <w:tab w:val="clear" w:pos="567"/>
        </w:tabs>
      </w:pPr>
      <w:r w:rsidRPr="00892F44">
        <w:t xml:space="preserve">The </w:t>
      </w:r>
      <w:r w:rsidR="007F2A2F">
        <w:rPr>
          <w:lang w:val="en-GB"/>
        </w:rPr>
        <w:t xml:space="preserve">resumed </w:t>
      </w:r>
      <w:r w:rsidR="007F2A2F" w:rsidRPr="00C97447">
        <w:rPr>
          <w:lang w:val="en-GB"/>
        </w:rPr>
        <w:t>thirty-</w:t>
      </w:r>
      <w:r w:rsidR="007F2A2F">
        <w:rPr>
          <w:lang w:val="en-GB"/>
        </w:rPr>
        <w:t>eigh</w:t>
      </w:r>
      <w:r w:rsidR="007F2A2F" w:rsidRPr="00C97447">
        <w:rPr>
          <w:lang w:val="en-GB"/>
        </w:rPr>
        <w:t>th meeting of the Open-ended Working Group</w:t>
      </w:r>
      <w:r w:rsidRPr="00892F44">
        <w:t xml:space="preserve"> was attended by </w:t>
      </w:r>
      <w:r w:rsidRPr="00C67BDC">
        <w:t>representatives of the following parties</w:t>
      </w:r>
      <w:r w:rsidRPr="00892F44">
        <w:t xml:space="preserve">: Afghanistan, Angola, Argentina, Australia, Austria, Bahrain, Bangladesh, Belarus, Belgium, Benin, Bosnia and Herzegovina, Botswana, Brazil, Burkina Faso, Burundi, Cambodia, Cameroon, Canada, Chad, Chile, China, Colombia, Comoros, Congo, Cook Islands, Costa Rica, Côte d’Ivoire, Cuba, </w:t>
      </w:r>
      <w:proofErr w:type="spellStart"/>
      <w:r w:rsidRPr="00892F44">
        <w:t>Czech</w:t>
      </w:r>
      <w:r w:rsidR="00B94D65">
        <w:t>ia</w:t>
      </w:r>
      <w:proofErr w:type="spellEnd"/>
      <w:r w:rsidRPr="00892F44">
        <w:t>, Democratic Republic of the Congo, Denmark, Djibouti, Dominica, Dominican Republic, Ecuador, Egypt, El Salvador, Equatorial Guinea, Eritrea, Estonia, Ethiopia, European Union, Fiji, Finland, France, Gabon, Gambia (the), Georgia, Germany, Ghana, Grenada, Guatemala, Guinea, Guinea</w:t>
      </w:r>
      <w:r w:rsidRPr="00892F44">
        <w:noBreakHyphen/>
        <w:t xml:space="preserve">Bissau, </w:t>
      </w:r>
      <w:r w:rsidR="001E2334">
        <w:t>Gu</w:t>
      </w:r>
      <w:r w:rsidR="001240E8">
        <w:t>yana</w:t>
      </w:r>
      <w:r w:rsidR="001E2334">
        <w:t xml:space="preserve">, </w:t>
      </w:r>
      <w:r w:rsidRPr="00892F44">
        <w:t xml:space="preserve">Haiti, </w:t>
      </w:r>
      <w:r w:rsidR="00C67BDC">
        <w:t xml:space="preserve">Holy See, </w:t>
      </w:r>
      <w:r w:rsidRPr="00892F44">
        <w:t xml:space="preserve">Honduras, Hungary, India, Indonesia, Iran (Islamic Republic of), Iraq, Ireland, Italy, Japan, Jordan, Kazakhstan, Kenya, Kuwait, Kyrgyzstan, Lao People’s Democratic Republic, Lebanon, Lesotho, Liberia, Luxembourg, Madagascar, Malawi, Malaysia, Maldives, </w:t>
      </w:r>
      <w:r w:rsidR="00C67BDC">
        <w:t xml:space="preserve">Mali, </w:t>
      </w:r>
      <w:r w:rsidRPr="00892F44">
        <w:t>Marshall Islands, Mauritania, Mauritius, Mexico, Micronesia (Federated States of), Mongolia, Morocco, Mozambique, Myanmar, Namibia, Nepal, Netherlands, New Zealand, Niger</w:t>
      </w:r>
      <w:r w:rsidR="00C67BDC">
        <w:t xml:space="preserve"> (the)</w:t>
      </w:r>
      <w:r w:rsidRPr="00892F44">
        <w:t xml:space="preserve">, Nigeria, Norway, Pakistan, Palau, Panama, Paraguay, Peru, Philippines, Poland, Portugal, </w:t>
      </w:r>
      <w:r w:rsidR="001E2334">
        <w:t xml:space="preserve">Qatar, </w:t>
      </w:r>
      <w:r w:rsidRPr="00892F44">
        <w:t xml:space="preserve">Republic of Korea, Republic of Moldova, Russian Federation, Rwanda, Saint Lucia, Samoa, Saudi Arabia, Senegal, Seychelles, Sierra Leone, Singapore, Slovakia, </w:t>
      </w:r>
      <w:r w:rsidR="001E2334">
        <w:t xml:space="preserve">Somalia, </w:t>
      </w:r>
      <w:r w:rsidRPr="00892F44">
        <w:t xml:space="preserve">South Africa, South Sudan, Spain, Sri Lanka, Sudan, Swaziland, Sweden, Switzerland, Syrian Arab Republic, </w:t>
      </w:r>
      <w:r w:rsidR="00C67BDC">
        <w:t xml:space="preserve">Tajikistan, </w:t>
      </w:r>
      <w:r w:rsidRPr="00892F44">
        <w:t>Thailand, Timor</w:t>
      </w:r>
      <w:r w:rsidRPr="00892F44">
        <w:noBreakHyphen/>
        <w:t>Leste, Togo, Trinidad and Tobago, Tunisia, Turkey, Turkmenistan, Tuvalu, Uganda, Ukraine, United Arab Emirates, United Kingdom of Great Britain and Northern Ireland, United States of America, Uruguay, Venezuela (Bolivarian Republic of), Viet Nam, Zambia and Zimbabwe.</w:t>
      </w:r>
      <w:r w:rsidRPr="00892F44" w:rsidDel="00511E19">
        <w:t xml:space="preserve"> </w:t>
      </w:r>
    </w:p>
    <w:p w14:paraId="0FE99D69" w14:textId="0B718FE9" w:rsidR="00277922" w:rsidRPr="00892F44" w:rsidRDefault="00277922" w:rsidP="00277922">
      <w:pPr>
        <w:pStyle w:val="Normalnumber"/>
      </w:pPr>
      <w:r w:rsidRPr="00892F44">
        <w:t xml:space="preserve">Representatives of the following United Nations bodies and specialized agencies also attended: </w:t>
      </w:r>
      <w:r w:rsidR="005936C6">
        <w:t>S</w:t>
      </w:r>
      <w:r w:rsidR="001E2334">
        <w:t xml:space="preserve">ecretariat of the United Nations (New York), </w:t>
      </w:r>
      <w:r w:rsidRPr="00892F44">
        <w:t xml:space="preserve">secretariat of the Multilateral Fund for the Implementation of the Montreal Protocol, secretariat of the United Nations Framework Convention on Climate Change, United Nations Development </w:t>
      </w:r>
      <w:proofErr w:type="spellStart"/>
      <w:r w:rsidRPr="00892F44">
        <w:t>Programme</w:t>
      </w:r>
      <w:proofErr w:type="spellEnd"/>
      <w:r w:rsidRPr="00892F44">
        <w:t xml:space="preserve">, United Nations Environment </w:t>
      </w:r>
      <w:proofErr w:type="spellStart"/>
      <w:r w:rsidRPr="00892F44">
        <w:t>Programme</w:t>
      </w:r>
      <w:proofErr w:type="spellEnd"/>
      <w:r w:rsidRPr="00892F44">
        <w:t xml:space="preserve">, United Nations Industrial Development Organization and World Bank. </w:t>
      </w:r>
    </w:p>
    <w:p w14:paraId="3FE0D79B" w14:textId="42AC805E" w:rsidR="00EF5497" w:rsidRPr="00656724" w:rsidRDefault="00277922" w:rsidP="00277922">
      <w:pPr>
        <w:pStyle w:val="Normalnumber"/>
      </w:pPr>
      <w:r w:rsidRPr="00892F44">
        <w:t xml:space="preserve">The following intergovernmental, non-governmental, industry, academic and other bodies were also represented: AGRAMKOW Latin America, Air-conditioning, Heating and Refrigeration Institute, Alliance for Responsible Atmospheric Policy, Asahi Glass Co., </w:t>
      </w:r>
      <w:r w:rsidR="00C67BDC" w:rsidRPr="00892F44">
        <w:t>Cent</w:t>
      </w:r>
      <w:r w:rsidR="00C67BDC">
        <w:t>re</w:t>
      </w:r>
      <w:r w:rsidR="00C67BDC" w:rsidRPr="00892F44">
        <w:t xml:space="preserve"> </w:t>
      </w:r>
      <w:r w:rsidRPr="00892F44">
        <w:t xml:space="preserve">for Climate and Energy Solutions, </w:t>
      </w:r>
      <w:r w:rsidR="001E2334">
        <w:t xml:space="preserve">Centre for Energy Efficiency and Sustainability, </w:t>
      </w:r>
      <w:r w:rsidRPr="00892F44">
        <w:t xml:space="preserve">Centre for Science and Environment, </w:t>
      </w:r>
      <w:proofErr w:type="spellStart"/>
      <w:r w:rsidRPr="00892F44">
        <w:t>Chemours</w:t>
      </w:r>
      <w:proofErr w:type="spellEnd"/>
      <w:r w:rsidRPr="00892F44">
        <w:t xml:space="preserve"> Company, Christian Aid, Climate Action Network International, Commercial Refrigeration Services, Council on Energy, Environment and Water, Daikin Europe, N.V. , Daikin Industries, Ltd., Edelman Ind</w:t>
      </w:r>
      <w:r w:rsidR="00C67BDC">
        <w:t>i</w:t>
      </w:r>
      <w:r w:rsidRPr="00892F44">
        <w:t>a Pvt. Ltd., Energy and Resources Institute, Environmental Investigation Agency, European Climate Foundati</w:t>
      </w:r>
      <w:r w:rsidR="00C67BDC">
        <w:t>o</w:t>
      </w:r>
      <w:r w:rsidRPr="00892F44">
        <w:t xml:space="preserve">n, </w:t>
      </w:r>
      <w:proofErr w:type="spellStart"/>
      <w:r w:rsidRPr="00892F44">
        <w:t>Fotochem</w:t>
      </w:r>
      <w:proofErr w:type="spellEnd"/>
      <w:r w:rsidRPr="00892F44">
        <w:t>, GIZ </w:t>
      </w:r>
      <w:proofErr w:type="spellStart"/>
      <w:r w:rsidRPr="00892F44">
        <w:t>Proklima</w:t>
      </w:r>
      <w:proofErr w:type="spellEnd"/>
      <w:r w:rsidRPr="00892F44">
        <w:t xml:space="preserve">, Global Green Growth Institute, Global Strategic Communications Council, Green Africa TV,  Greenpeace International, Gujarat </w:t>
      </w:r>
      <w:proofErr w:type="spellStart"/>
      <w:r w:rsidRPr="00892F44">
        <w:t>Fluorochemicals</w:t>
      </w:r>
      <w:proofErr w:type="spellEnd"/>
      <w:r w:rsidRPr="00892F44">
        <w:t xml:space="preserve"> Limited, HEAT GmbH, </w:t>
      </w:r>
      <w:r w:rsidR="00C67BDC" w:rsidRPr="00892F44">
        <w:t xml:space="preserve">Honeywell, Inc., </w:t>
      </w:r>
      <w:r w:rsidRPr="00892F44">
        <w:t>Honeywell Japan, Inc., Industrial Technology Research Institute, Ingersoll Rand, Institute for Governance and Sustainable Development, International Institute of Refrigeration, JEFS Consults Limited, Johnson Controls, JSC</w:t>
      </w:r>
      <w:r w:rsidR="00BA24AF">
        <w:t> </w:t>
      </w:r>
      <w:proofErr w:type="spellStart"/>
      <w:r w:rsidRPr="00892F44">
        <w:t>HaloPolymer</w:t>
      </w:r>
      <w:proofErr w:type="spellEnd"/>
      <w:r w:rsidRPr="00892F44">
        <w:t xml:space="preserve">, Lawrence Berkeley National Laboratory, </w:t>
      </w:r>
      <w:r w:rsidR="00C67BDC">
        <w:t xml:space="preserve">League of Arab States, </w:t>
      </w:r>
      <w:r w:rsidRPr="00892F44">
        <w:t xml:space="preserve">Lennox International, </w:t>
      </w:r>
      <w:proofErr w:type="spellStart"/>
      <w:r w:rsidRPr="00892F44">
        <w:t>Mebrom</w:t>
      </w:r>
      <w:proofErr w:type="spellEnd"/>
      <w:r w:rsidRPr="00892F44">
        <w:t xml:space="preserve">, Mediator Express Company Ltd.,  </w:t>
      </w:r>
      <w:proofErr w:type="spellStart"/>
      <w:r w:rsidRPr="00892F44">
        <w:t>Mexichem</w:t>
      </w:r>
      <w:proofErr w:type="spellEnd"/>
      <w:r w:rsidRPr="00892F44">
        <w:t xml:space="preserve"> UK Limited, </w:t>
      </w:r>
      <w:proofErr w:type="spellStart"/>
      <w:r w:rsidRPr="00892F44">
        <w:t>Midea</w:t>
      </w:r>
      <w:proofErr w:type="spellEnd"/>
      <w:r w:rsidRPr="00892F44">
        <w:t xml:space="preserve"> Group, Natural Resources Defense Council, NGF Consult Ltd., </w:t>
      </w:r>
      <w:proofErr w:type="spellStart"/>
      <w:r w:rsidRPr="00892F44">
        <w:t>Palfridge</w:t>
      </w:r>
      <w:proofErr w:type="spellEnd"/>
      <w:r w:rsidRPr="00892F44">
        <w:t xml:space="preserve"> Limited, Pan African Climate Justice Alliance, Refrigerant Gas Manufacturers Association, Refrigerants Australia, Rwanda Development Board, Rwanda Environment and Climate Change Fund, Rwanda Green Initiative, </w:t>
      </w:r>
      <w:r w:rsidR="001E2334">
        <w:t>Rwanda</w:t>
      </w:r>
      <w:r w:rsidR="00C67BDC">
        <w:t>n</w:t>
      </w:r>
      <w:r w:rsidR="001E2334">
        <w:t xml:space="preserve"> Patriotic Front secretariat, </w:t>
      </w:r>
      <w:proofErr w:type="spellStart"/>
      <w:r w:rsidRPr="00892F44">
        <w:t>Shecco</w:t>
      </w:r>
      <w:proofErr w:type="spellEnd"/>
      <w:r w:rsidRPr="00892F44">
        <w:t xml:space="preserve">, SRF Limited, United Technologies Climate, Controls &amp; Security, </w:t>
      </w:r>
      <w:r w:rsidRPr="00C67BDC">
        <w:t>World Avoided Project.</w:t>
      </w:r>
      <w:r w:rsidRPr="00656724" w:rsidDel="00656724">
        <w:t xml:space="preserve"> </w:t>
      </w:r>
    </w:p>
    <w:p w14:paraId="7955B4C6" w14:textId="73D62436" w:rsidR="00891DA6" w:rsidRPr="00C97447" w:rsidRDefault="00BA24AF" w:rsidP="00BA24AF">
      <w:pPr>
        <w:pStyle w:val="CH2"/>
        <w:rPr>
          <w:lang w:val="en-GB"/>
        </w:rPr>
      </w:pPr>
      <w:r>
        <w:rPr>
          <w:lang w:val="en-GB"/>
        </w:rPr>
        <w:tab/>
      </w:r>
      <w:r w:rsidR="00EF5497">
        <w:rPr>
          <w:lang w:val="en-GB"/>
        </w:rPr>
        <w:t>B.</w:t>
      </w:r>
      <w:r w:rsidR="00EF5497">
        <w:rPr>
          <w:lang w:val="en-GB"/>
        </w:rPr>
        <w:tab/>
      </w:r>
      <w:r w:rsidR="00802061" w:rsidRPr="00C97447">
        <w:rPr>
          <w:lang w:val="en-GB"/>
        </w:rPr>
        <w:t>Adoption of the agenda</w:t>
      </w:r>
    </w:p>
    <w:p w14:paraId="15DD25CE" w14:textId="234B2A8E" w:rsidR="00EF5497" w:rsidRPr="00BD4E8A" w:rsidRDefault="00EF5497" w:rsidP="00EF5497">
      <w:pPr>
        <w:pStyle w:val="Normalnumber"/>
        <w:numPr>
          <w:ilvl w:val="0"/>
          <w:numId w:val="10"/>
        </w:numPr>
        <w:ind w:left="1247" w:firstLine="0"/>
        <w:rPr>
          <w:lang w:val="en-GB"/>
        </w:rPr>
      </w:pPr>
      <w:r w:rsidRPr="00BD4E8A">
        <w:rPr>
          <w:lang w:val="en-GB"/>
        </w:rPr>
        <w:t>The Working Group adopted the following agenda on the basis of the provisional agenda set out in docum</w:t>
      </w:r>
      <w:r>
        <w:rPr>
          <w:lang w:val="en-GB"/>
        </w:rPr>
        <w:t>ent UNEP/OzL.Pro.WG.1/resumed.38</w:t>
      </w:r>
      <w:r w:rsidRPr="00BD4E8A">
        <w:rPr>
          <w:lang w:val="en-GB"/>
        </w:rPr>
        <w:t>/1:</w:t>
      </w:r>
    </w:p>
    <w:p w14:paraId="600005EF" w14:textId="77777777" w:rsidR="00EF5497" w:rsidRPr="00BD4E8A" w:rsidRDefault="00EF5497" w:rsidP="00BA24AF">
      <w:pPr>
        <w:pStyle w:val="Normal-pool"/>
        <w:numPr>
          <w:ilvl w:val="0"/>
          <w:numId w:val="13"/>
        </w:numPr>
        <w:tabs>
          <w:tab w:val="clear" w:pos="1247"/>
          <w:tab w:val="clear" w:pos="1814"/>
          <w:tab w:val="clear" w:pos="2381"/>
          <w:tab w:val="clear" w:pos="2948"/>
          <w:tab w:val="clear" w:pos="3515"/>
          <w:tab w:val="clear" w:pos="4082"/>
        </w:tabs>
        <w:spacing w:after="100"/>
        <w:ind w:left="2495" w:hanging="624"/>
      </w:pPr>
      <w:r w:rsidRPr="00BD4E8A">
        <w:t>Opening of the meeting.</w:t>
      </w:r>
    </w:p>
    <w:p w14:paraId="7BF08134" w14:textId="77777777" w:rsidR="00EF5497" w:rsidRPr="00BD4E8A" w:rsidRDefault="00EF5497" w:rsidP="00BA24AF">
      <w:pPr>
        <w:pStyle w:val="Normal-pool"/>
        <w:numPr>
          <w:ilvl w:val="0"/>
          <w:numId w:val="13"/>
        </w:numPr>
        <w:tabs>
          <w:tab w:val="clear" w:pos="1247"/>
          <w:tab w:val="clear" w:pos="1814"/>
          <w:tab w:val="clear" w:pos="2381"/>
          <w:tab w:val="clear" w:pos="2948"/>
          <w:tab w:val="clear" w:pos="3515"/>
          <w:tab w:val="clear" w:pos="4082"/>
        </w:tabs>
        <w:spacing w:after="100"/>
        <w:ind w:left="2495" w:hanging="624"/>
      </w:pPr>
      <w:r w:rsidRPr="00BD4E8A">
        <w:t>Organizational matters:</w:t>
      </w:r>
    </w:p>
    <w:p w14:paraId="5499B0DC" w14:textId="177F368F" w:rsidR="00EF5497" w:rsidRPr="00BD4E8A" w:rsidRDefault="00EF5497" w:rsidP="00BA24AF">
      <w:pPr>
        <w:pStyle w:val="Normalnumber"/>
        <w:numPr>
          <w:ilvl w:val="1"/>
          <w:numId w:val="11"/>
        </w:numPr>
        <w:spacing w:after="100"/>
        <w:ind w:left="3119" w:hanging="624"/>
        <w:rPr>
          <w:lang w:val="en-GB"/>
        </w:rPr>
      </w:pPr>
      <w:r w:rsidRPr="00BD4E8A">
        <w:rPr>
          <w:lang w:val="en-GB"/>
        </w:rPr>
        <w:t>Adoption of the agenda;</w:t>
      </w:r>
    </w:p>
    <w:p w14:paraId="2722C343" w14:textId="77777777" w:rsidR="00EF5497" w:rsidRPr="00BD4E8A" w:rsidRDefault="00EF5497" w:rsidP="00BA24AF">
      <w:pPr>
        <w:pStyle w:val="Normalnumber"/>
        <w:numPr>
          <w:ilvl w:val="1"/>
          <w:numId w:val="11"/>
        </w:numPr>
        <w:spacing w:after="100"/>
        <w:ind w:left="3119" w:hanging="624"/>
        <w:rPr>
          <w:lang w:val="en-GB"/>
        </w:rPr>
      </w:pPr>
      <w:r w:rsidRPr="00BD4E8A">
        <w:rPr>
          <w:lang w:val="en-GB"/>
        </w:rPr>
        <w:t>Organization of work.</w:t>
      </w:r>
    </w:p>
    <w:p w14:paraId="7BA9A4EC" w14:textId="65D22D47" w:rsidR="00EF5497" w:rsidRPr="00BD4E8A" w:rsidRDefault="00EF5497" w:rsidP="00BA24AF">
      <w:pPr>
        <w:pStyle w:val="Normal-pool"/>
        <w:numPr>
          <w:ilvl w:val="0"/>
          <w:numId w:val="13"/>
        </w:numPr>
        <w:tabs>
          <w:tab w:val="clear" w:pos="1247"/>
          <w:tab w:val="clear" w:pos="1814"/>
          <w:tab w:val="clear" w:pos="2381"/>
          <w:tab w:val="clear" w:pos="2948"/>
          <w:tab w:val="clear" w:pos="3515"/>
          <w:tab w:val="clear" w:pos="4082"/>
        </w:tabs>
        <w:spacing w:after="100"/>
        <w:ind w:left="2495" w:hanging="624"/>
        <w:rPr>
          <w:szCs w:val="18"/>
        </w:rPr>
      </w:pPr>
      <w:r w:rsidRPr="00DE1446">
        <w:t>Dubai pathway on hydrofluorocarbons (decision XXVII/1).</w:t>
      </w:r>
    </w:p>
    <w:p w14:paraId="6AA22E8D" w14:textId="77777777" w:rsidR="00EF5497" w:rsidRPr="00BD4E8A" w:rsidRDefault="00EF5497" w:rsidP="00BA24AF">
      <w:pPr>
        <w:pStyle w:val="Normal-pool"/>
        <w:numPr>
          <w:ilvl w:val="0"/>
          <w:numId w:val="13"/>
        </w:numPr>
        <w:tabs>
          <w:tab w:val="clear" w:pos="1247"/>
          <w:tab w:val="clear" w:pos="1814"/>
          <w:tab w:val="clear" w:pos="2381"/>
          <w:tab w:val="clear" w:pos="2948"/>
          <w:tab w:val="clear" w:pos="3515"/>
          <w:tab w:val="clear" w:pos="4082"/>
        </w:tabs>
        <w:spacing w:after="100"/>
        <w:ind w:left="2495" w:hanging="624"/>
      </w:pPr>
      <w:r w:rsidRPr="00BD4E8A">
        <w:t>Ado</w:t>
      </w:r>
      <w:bookmarkStart w:id="0" w:name="_GoBack"/>
      <w:bookmarkEnd w:id="0"/>
      <w:r w:rsidRPr="00BD4E8A">
        <w:t>ption of the report of the meeting.</w:t>
      </w:r>
    </w:p>
    <w:p w14:paraId="6805026B" w14:textId="16B61A71" w:rsidR="00891DA6" w:rsidRPr="0060720A" w:rsidRDefault="00EF5497" w:rsidP="00891DA6">
      <w:pPr>
        <w:pStyle w:val="Normal-pool"/>
        <w:numPr>
          <w:ilvl w:val="0"/>
          <w:numId w:val="13"/>
        </w:numPr>
        <w:tabs>
          <w:tab w:val="clear" w:pos="1247"/>
          <w:tab w:val="clear" w:pos="1814"/>
          <w:tab w:val="clear" w:pos="2381"/>
          <w:tab w:val="clear" w:pos="2948"/>
          <w:tab w:val="clear" w:pos="3515"/>
          <w:tab w:val="clear" w:pos="4082"/>
        </w:tabs>
        <w:spacing w:after="120"/>
        <w:ind w:left="2495" w:hanging="624"/>
      </w:pPr>
      <w:r w:rsidRPr="00BD4E8A">
        <w:t>Closure of the meeting.</w:t>
      </w:r>
    </w:p>
    <w:p w14:paraId="52681F1C" w14:textId="6497C966" w:rsidR="0077674A" w:rsidRPr="00813729" w:rsidRDefault="00CD0B5E" w:rsidP="00CD0B5E">
      <w:pPr>
        <w:pStyle w:val="CH2"/>
        <w:rPr>
          <w:lang w:val="en-GB"/>
        </w:rPr>
      </w:pPr>
      <w:r w:rsidRPr="00C97447">
        <w:rPr>
          <w:lang w:val="en-GB"/>
        </w:rPr>
        <w:tab/>
      </w:r>
      <w:r w:rsidR="00DF6595">
        <w:rPr>
          <w:lang w:val="en-GB"/>
        </w:rPr>
        <w:t>C</w:t>
      </w:r>
      <w:r w:rsidRPr="00C97447">
        <w:rPr>
          <w:lang w:val="en-GB"/>
        </w:rPr>
        <w:t>.</w:t>
      </w:r>
      <w:r w:rsidRPr="00C97447">
        <w:rPr>
          <w:lang w:val="en-GB"/>
        </w:rPr>
        <w:tab/>
      </w:r>
      <w:r w:rsidR="00802061" w:rsidRPr="00813729">
        <w:rPr>
          <w:lang w:val="en-GB"/>
        </w:rPr>
        <w:t>Organization of work</w:t>
      </w:r>
    </w:p>
    <w:p w14:paraId="7F7E5500" w14:textId="5DE80882" w:rsidR="00CD0B5E" w:rsidRPr="00813729" w:rsidRDefault="00526C06" w:rsidP="00CD0B5E">
      <w:pPr>
        <w:pStyle w:val="Normalnumber"/>
        <w:rPr>
          <w:lang w:val="en-GB"/>
        </w:rPr>
      </w:pPr>
      <w:r w:rsidRPr="00813729">
        <w:rPr>
          <w:lang w:val="en-GB"/>
        </w:rPr>
        <w:t>The Working Group decided that</w:t>
      </w:r>
      <w:r w:rsidR="00E26716" w:rsidRPr="00813729">
        <w:rPr>
          <w:lang w:val="en-GB"/>
        </w:rPr>
        <w:t>, as at previous meetings at which it discussed proposals to amend the Montreal Protocol in respect of HFCs,</w:t>
      </w:r>
      <w:r w:rsidRPr="00813729">
        <w:rPr>
          <w:lang w:val="en-GB"/>
        </w:rPr>
        <w:t xml:space="preserve"> it would conduct the bulk of its discussions during the current meeting in the contact group on the feasibility and ways of managing HFCs, co-chaired by Mr. Patrick </w:t>
      </w:r>
      <w:proofErr w:type="spellStart"/>
      <w:r w:rsidRPr="00813729">
        <w:rPr>
          <w:lang w:val="en-GB"/>
        </w:rPr>
        <w:t>McInerney</w:t>
      </w:r>
      <w:proofErr w:type="spellEnd"/>
      <w:r w:rsidRPr="00813729">
        <w:rPr>
          <w:lang w:val="en-GB"/>
        </w:rPr>
        <w:t xml:space="preserve"> (Australia) and </w:t>
      </w:r>
      <w:proofErr w:type="spellStart"/>
      <w:r w:rsidRPr="00813729">
        <w:rPr>
          <w:lang w:val="en-GB"/>
        </w:rPr>
        <w:t>Mr.</w:t>
      </w:r>
      <w:proofErr w:type="spellEnd"/>
      <w:r w:rsidRPr="00813729">
        <w:rPr>
          <w:lang w:val="en-GB"/>
        </w:rPr>
        <w:t xml:space="preserve"> Xia </w:t>
      </w:r>
      <w:proofErr w:type="spellStart"/>
      <w:r w:rsidRPr="00813729">
        <w:rPr>
          <w:lang w:val="en-GB"/>
        </w:rPr>
        <w:t>Yingxian</w:t>
      </w:r>
      <w:proofErr w:type="spellEnd"/>
      <w:r w:rsidRPr="00813729">
        <w:rPr>
          <w:lang w:val="en-GB"/>
        </w:rPr>
        <w:t xml:space="preserve"> (China), which had been established at the Twenty-Seventh Meeting of the Parties</w:t>
      </w:r>
      <w:r w:rsidR="001D4E37" w:rsidRPr="00813729">
        <w:rPr>
          <w:lang w:val="en-GB"/>
        </w:rPr>
        <w:t xml:space="preserve"> and</w:t>
      </w:r>
      <w:r w:rsidRPr="00813729">
        <w:rPr>
          <w:lang w:val="en-GB"/>
        </w:rPr>
        <w:t xml:space="preserve"> </w:t>
      </w:r>
      <w:r w:rsidR="00AF1115">
        <w:rPr>
          <w:lang w:val="en-GB"/>
        </w:rPr>
        <w:t xml:space="preserve">continued at </w:t>
      </w:r>
      <w:r w:rsidRPr="00813729">
        <w:rPr>
          <w:lang w:val="en-GB"/>
        </w:rPr>
        <w:t xml:space="preserve">the thirty-seventh </w:t>
      </w:r>
      <w:r w:rsidR="001D4E37" w:rsidRPr="00813729">
        <w:rPr>
          <w:lang w:val="en-GB"/>
        </w:rPr>
        <w:t xml:space="preserve">and thirty-eighth </w:t>
      </w:r>
      <w:r w:rsidRPr="00813729">
        <w:rPr>
          <w:lang w:val="en-GB"/>
        </w:rPr>
        <w:t>meeting</w:t>
      </w:r>
      <w:r w:rsidR="001D4E37" w:rsidRPr="00813729">
        <w:rPr>
          <w:lang w:val="en-GB"/>
        </w:rPr>
        <w:t>s</w:t>
      </w:r>
      <w:r w:rsidRPr="00813729">
        <w:rPr>
          <w:lang w:val="en-GB"/>
        </w:rPr>
        <w:t xml:space="preserve"> of the Open</w:t>
      </w:r>
      <w:r w:rsidR="00A03631">
        <w:rPr>
          <w:lang w:val="en-GB"/>
        </w:rPr>
        <w:noBreakHyphen/>
      </w:r>
      <w:r w:rsidRPr="00813729">
        <w:rPr>
          <w:lang w:val="en-GB"/>
        </w:rPr>
        <w:t xml:space="preserve">ended Working Group. Informal discussions would also take place as needed. It was </w:t>
      </w:r>
      <w:r w:rsidR="001D4E37" w:rsidRPr="00813729">
        <w:rPr>
          <w:lang w:val="en-GB"/>
        </w:rPr>
        <w:t>agreed</w:t>
      </w:r>
      <w:r w:rsidRPr="00813729">
        <w:rPr>
          <w:lang w:val="en-GB"/>
        </w:rPr>
        <w:t xml:space="preserve"> that in accordance with decision XXVII/1 the focus of the discussions would be the feasibility and ways of managing HFCs</w:t>
      </w:r>
      <w:r w:rsidR="001D4E37" w:rsidRPr="00813729">
        <w:rPr>
          <w:lang w:val="en-GB"/>
        </w:rPr>
        <w:t xml:space="preserve"> </w:t>
      </w:r>
      <w:r w:rsidRPr="00813729">
        <w:rPr>
          <w:lang w:val="en-GB"/>
        </w:rPr>
        <w:t>and that the discussions would be taken up where they had been suspended at the thirty-</w:t>
      </w:r>
      <w:r w:rsidR="001D4E37" w:rsidRPr="00813729">
        <w:rPr>
          <w:lang w:val="en-GB"/>
        </w:rPr>
        <w:t>eighth</w:t>
      </w:r>
      <w:r w:rsidRPr="00813729">
        <w:rPr>
          <w:lang w:val="en-GB"/>
        </w:rPr>
        <w:t xml:space="preserve"> meeting of the Open-ended Working Group. It was also agreed that interpretation in the six official languages of the United Nations would be provided for two </w:t>
      </w:r>
      <w:r w:rsidR="001D4E37" w:rsidRPr="00813729">
        <w:rPr>
          <w:lang w:val="en-GB"/>
        </w:rPr>
        <w:t>3-hour sessions (including both plenary and contact group sessions)</w:t>
      </w:r>
      <w:r w:rsidRPr="00813729">
        <w:rPr>
          <w:lang w:val="en-GB"/>
        </w:rPr>
        <w:t xml:space="preserve"> and that any additional </w:t>
      </w:r>
      <w:r w:rsidR="00813729" w:rsidRPr="00813729">
        <w:rPr>
          <w:lang w:val="en-GB"/>
        </w:rPr>
        <w:t>discussion</w:t>
      </w:r>
      <w:r w:rsidRPr="00813729">
        <w:rPr>
          <w:lang w:val="en-GB"/>
        </w:rPr>
        <w:t xml:space="preserve"> would be conducted in English only.</w:t>
      </w:r>
    </w:p>
    <w:p w14:paraId="351B7712" w14:textId="44B4432C" w:rsidR="00840136" w:rsidRPr="00EE5E22" w:rsidRDefault="00CD0B5E" w:rsidP="00802A53">
      <w:pPr>
        <w:pStyle w:val="CH1"/>
        <w:rPr>
          <w:lang w:val="en-GB"/>
        </w:rPr>
      </w:pPr>
      <w:r w:rsidRPr="00C97447">
        <w:rPr>
          <w:szCs w:val="18"/>
          <w:lang w:val="en-GB"/>
        </w:rPr>
        <w:tab/>
        <w:t>III.</w:t>
      </w:r>
      <w:r w:rsidRPr="00C97447">
        <w:rPr>
          <w:szCs w:val="18"/>
          <w:lang w:val="en-GB"/>
        </w:rPr>
        <w:tab/>
      </w:r>
      <w:r w:rsidR="00526C06" w:rsidRPr="00DE1446">
        <w:rPr>
          <w:lang w:val="en-GB"/>
        </w:rPr>
        <w:t>Dubai pathway on hydrof</w:t>
      </w:r>
      <w:r w:rsidR="00526C06">
        <w:rPr>
          <w:lang w:val="en-GB"/>
        </w:rPr>
        <w:t>luorocarbons (decision XXVII/1)</w:t>
      </w:r>
    </w:p>
    <w:p w14:paraId="48A714A2" w14:textId="2E1645CB" w:rsidR="00144424" w:rsidRPr="00144424" w:rsidRDefault="00144424" w:rsidP="00144424">
      <w:pPr>
        <w:pStyle w:val="Normalnumber"/>
        <w:rPr>
          <w:lang w:val="en-GB"/>
        </w:rPr>
      </w:pPr>
      <w:r w:rsidRPr="00144424">
        <w:rPr>
          <w:lang w:val="en-GB"/>
        </w:rPr>
        <w:t>In accordance with the agreed arrangements on the organization of work during the cu</w:t>
      </w:r>
      <w:r>
        <w:rPr>
          <w:lang w:val="en-GB"/>
        </w:rPr>
        <w:t xml:space="preserve">rrent meeting (see section II. </w:t>
      </w:r>
      <w:r w:rsidR="00DF6595">
        <w:rPr>
          <w:lang w:val="en-GB"/>
        </w:rPr>
        <w:t>C</w:t>
      </w:r>
      <w:r w:rsidRPr="00144424">
        <w:rPr>
          <w:lang w:val="en-GB"/>
        </w:rPr>
        <w:t>. above), the Open-ended Working Group decided that the discussions on agenda item 3 should take place in the contact group on the feasibility and ways of managing HFCs.</w:t>
      </w:r>
    </w:p>
    <w:p w14:paraId="05DB9BC3" w14:textId="4D76EBFA" w:rsidR="00802A53" w:rsidRDefault="00C40B6A" w:rsidP="00946360">
      <w:pPr>
        <w:pStyle w:val="Normalnumber"/>
        <w:rPr>
          <w:lang w:val="en-GB"/>
        </w:rPr>
      </w:pPr>
      <w:r>
        <w:rPr>
          <w:lang w:val="en-GB"/>
        </w:rPr>
        <w:t xml:space="preserve">At the final plenary session of the meeting, on the evening </w:t>
      </w:r>
      <w:r w:rsidRPr="00BA24AF">
        <w:rPr>
          <w:lang w:val="en-GB"/>
        </w:rPr>
        <w:t>of 8 October, the co-chair of the con</w:t>
      </w:r>
      <w:r>
        <w:rPr>
          <w:lang w:val="en-GB"/>
        </w:rPr>
        <w:t xml:space="preserve">tact group reported that the contact group had made good progress on a range of issues </w:t>
      </w:r>
      <w:r w:rsidR="002E7D24">
        <w:rPr>
          <w:lang w:val="en-GB"/>
        </w:rPr>
        <w:t xml:space="preserve">but had not reached final agreement on any aspect of the proposals to amend the Montreal Protocol in respect of HFCs. He also reported that the members of the contact group had reached agreement on the formation of a legal drafting group to develop text on matters on which tentative agreement had been reached in the contact group. It was agreed in that context that the contact group would continue to be the </w:t>
      </w:r>
      <w:r w:rsidR="005A29D5">
        <w:rPr>
          <w:lang w:val="en-GB"/>
        </w:rPr>
        <w:t>forum in</w:t>
      </w:r>
      <w:r w:rsidR="002E7D24">
        <w:rPr>
          <w:lang w:val="en-GB"/>
        </w:rPr>
        <w:t xml:space="preserve"> which the negotiations on the amendment proposals took place</w:t>
      </w:r>
      <w:r w:rsidR="005A29D5">
        <w:rPr>
          <w:lang w:val="en-GB"/>
        </w:rPr>
        <w:t>;</w:t>
      </w:r>
      <w:r w:rsidR="002E7D24">
        <w:rPr>
          <w:lang w:val="en-GB"/>
        </w:rPr>
        <w:t xml:space="preserve"> that no such negotiations would take place </w:t>
      </w:r>
      <w:r w:rsidR="002E1C34">
        <w:rPr>
          <w:lang w:val="en-GB"/>
        </w:rPr>
        <w:t xml:space="preserve">in </w:t>
      </w:r>
      <w:r w:rsidR="002E7D24">
        <w:rPr>
          <w:lang w:val="en-GB"/>
        </w:rPr>
        <w:t>the legal drafting group</w:t>
      </w:r>
      <w:r w:rsidR="005A29D5">
        <w:rPr>
          <w:lang w:val="en-GB"/>
        </w:rPr>
        <w:t>;</w:t>
      </w:r>
      <w:r w:rsidR="002E1C34">
        <w:rPr>
          <w:lang w:val="en-GB"/>
        </w:rPr>
        <w:t xml:space="preserve"> that the </w:t>
      </w:r>
      <w:r w:rsidR="005A29D5">
        <w:rPr>
          <w:lang w:val="en-GB"/>
        </w:rPr>
        <w:t>role</w:t>
      </w:r>
      <w:r w:rsidR="002E1C34">
        <w:rPr>
          <w:lang w:val="en-GB"/>
        </w:rPr>
        <w:t xml:space="preserve"> of the legal drafting group would be solely to give written expression to agreements reached by the contact group</w:t>
      </w:r>
      <w:r w:rsidR="005A29D5">
        <w:rPr>
          <w:lang w:val="en-GB"/>
        </w:rPr>
        <w:t>;</w:t>
      </w:r>
      <w:r w:rsidR="002E1C34">
        <w:rPr>
          <w:lang w:val="en-GB"/>
        </w:rPr>
        <w:t xml:space="preserve"> and that the work product of the </w:t>
      </w:r>
      <w:r w:rsidR="003C132F">
        <w:rPr>
          <w:lang w:val="en-GB"/>
        </w:rPr>
        <w:t>legal drafting</w:t>
      </w:r>
      <w:r w:rsidR="002E7D24">
        <w:rPr>
          <w:lang w:val="en-GB"/>
        </w:rPr>
        <w:t xml:space="preserve"> group</w:t>
      </w:r>
      <w:r w:rsidR="002E1C34">
        <w:rPr>
          <w:lang w:val="en-GB"/>
        </w:rPr>
        <w:t xml:space="preserve"> would be subject to approval and revision by the contact group. It was also reiterated in the context of the establishment of the legal drafting group that no</w:t>
      </w:r>
      <w:r w:rsidR="004A1533">
        <w:rPr>
          <w:lang w:val="en-GB"/>
        </w:rPr>
        <w:t xml:space="preserve"> element of </w:t>
      </w:r>
      <w:r w:rsidR="003F2DC2">
        <w:rPr>
          <w:lang w:val="en-GB"/>
        </w:rPr>
        <w:t xml:space="preserve">a possible amendment to the Protocol </w:t>
      </w:r>
      <w:r w:rsidR="002E1C34">
        <w:rPr>
          <w:lang w:val="en-GB"/>
        </w:rPr>
        <w:t>was to be considered agreed until everything was agreed.</w:t>
      </w:r>
    </w:p>
    <w:p w14:paraId="74561B28" w14:textId="01704546" w:rsidR="002E1C34" w:rsidRDefault="002E1C34" w:rsidP="00946360">
      <w:pPr>
        <w:pStyle w:val="Normalnumber"/>
        <w:rPr>
          <w:lang w:val="en-GB"/>
        </w:rPr>
      </w:pPr>
      <w:r>
        <w:rPr>
          <w:lang w:val="en-GB"/>
        </w:rPr>
        <w:t>Following the report of the contact group co-chair</w:t>
      </w:r>
      <w:r w:rsidR="00EB28F2">
        <w:rPr>
          <w:lang w:val="en-GB"/>
        </w:rPr>
        <w:t>,</w:t>
      </w:r>
      <w:r>
        <w:rPr>
          <w:lang w:val="en-GB"/>
        </w:rPr>
        <w:t xml:space="preserve"> the Open-ended Working Group decided that the contact group should continue its work during the Twenty-Eighth Meeting of the Parties, which would begin on 10 October 2016.</w:t>
      </w:r>
    </w:p>
    <w:p w14:paraId="3A0D51BE" w14:textId="56334D25" w:rsidR="00FE793A" w:rsidRPr="00C97447" w:rsidRDefault="00CD0B5E" w:rsidP="00713DD5">
      <w:pPr>
        <w:pStyle w:val="CH1"/>
        <w:rPr>
          <w:szCs w:val="18"/>
          <w:lang w:val="en-GB"/>
        </w:rPr>
      </w:pPr>
      <w:r w:rsidRPr="00C97447">
        <w:rPr>
          <w:lang w:val="en-GB"/>
        </w:rPr>
        <w:tab/>
        <w:t>IV.</w:t>
      </w:r>
      <w:r w:rsidRPr="00C97447">
        <w:rPr>
          <w:lang w:val="en-GB"/>
        </w:rPr>
        <w:tab/>
      </w:r>
      <w:r w:rsidR="00526C06">
        <w:t>Adoption of the report of the meeting</w:t>
      </w:r>
    </w:p>
    <w:p w14:paraId="2C05CAA7" w14:textId="3D8C65A8" w:rsidR="00CD0B5E" w:rsidRPr="00C97447" w:rsidRDefault="00EB3A1B" w:rsidP="00CD0B5E">
      <w:pPr>
        <w:pStyle w:val="Normalnumber"/>
        <w:rPr>
          <w:lang w:val="en-GB"/>
        </w:rPr>
      </w:pPr>
      <w:r>
        <w:rPr>
          <w:lang w:val="en-GB"/>
        </w:rPr>
        <w:t>It was agreed that the report of the meeting would be prepared by the Secretariat working in consultation with the Co-Chairs.</w:t>
      </w:r>
    </w:p>
    <w:p w14:paraId="0CEE5604" w14:textId="2E858F14" w:rsidR="00713DD5" w:rsidRPr="00C97447" w:rsidRDefault="00713DD5" w:rsidP="00713DD5">
      <w:pPr>
        <w:pStyle w:val="CH1"/>
        <w:rPr>
          <w:szCs w:val="18"/>
          <w:lang w:val="en-GB"/>
        </w:rPr>
      </w:pPr>
      <w:r>
        <w:rPr>
          <w:lang w:val="en-GB"/>
        </w:rPr>
        <w:tab/>
      </w:r>
      <w:r w:rsidRPr="00C97447">
        <w:rPr>
          <w:lang w:val="en-GB"/>
        </w:rPr>
        <w:t>V.</w:t>
      </w:r>
      <w:r w:rsidRPr="00C97447">
        <w:rPr>
          <w:lang w:val="en-GB"/>
        </w:rPr>
        <w:tab/>
      </w:r>
      <w:r w:rsidR="00526C06">
        <w:rPr>
          <w:lang w:val="en-GB"/>
        </w:rPr>
        <w:t>Closure of the meeting</w:t>
      </w:r>
    </w:p>
    <w:p w14:paraId="2E668516" w14:textId="6647AFF5" w:rsidR="00713DD5" w:rsidRPr="00713DD5" w:rsidRDefault="00111973" w:rsidP="00713DD5">
      <w:pPr>
        <w:pStyle w:val="Normalnumber"/>
        <w:rPr>
          <w:lang w:val="en-GB"/>
        </w:rPr>
      </w:pPr>
      <w:r w:rsidRPr="00BD4E8A">
        <w:rPr>
          <w:lang w:val="en-GB"/>
        </w:rPr>
        <w:t>The resumed thirty-</w:t>
      </w:r>
      <w:r>
        <w:rPr>
          <w:lang w:val="en-GB"/>
        </w:rPr>
        <w:t>eighth</w:t>
      </w:r>
      <w:r w:rsidRPr="00BD4E8A">
        <w:rPr>
          <w:lang w:val="en-GB"/>
        </w:rPr>
        <w:t xml:space="preserve"> meeting of the Open-ended Working Group of the Parties to the Montreal Prot</w:t>
      </w:r>
      <w:r>
        <w:rPr>
          <w:lang w:val="en-GB"/>
        </w:rPr>
        <w:t>ocol was declared closed at 8 p</w:t>
      </w:r>
      <w:r w:rsidRPr="00BD4E8A">
        <w:rPr>
          <w:lang w:val="en-GB"/>
        </w:rPr>
        <w:t xml:space="preserve">.m. on </w:t>
      </w:r>
      <w:r w:rsidR="00DF6595">
        <w:rPr>
          <w:lang w:val="en-GB"/>
        </w:rPr>
        <w:t>Saturday</w:t>
      </w:r>
      <w:r>
        <w:rPr>
          <w:lang w:val="en-GB"/>
        </w:rPr>
        <w:t>, 8 October</w:t>
      </w:r>
      <w:r w:rsidRPr="00BD4E8A">
        <w:rPr>
          <w:lang w:val="en-GB"/>
        </w:rPr>
        <w:t xml:space="preserve"> 2016.</w:t>
      </w:r>
    </w:p>
    <w:p w14:paraId="383AA8A6" w14:textId="77777777" w:rsidR="000B74B9" w:rsidRPr="00C97447" w:rsidRDefault="000B74B9" w:rsidP="000B74B9">
      <w:pPr>
        <w:pStyle w:val="Normal-pool"/>
      </w:pPr>
    </w:p>
    <w:tbl>
      <w:tblPr>
        <w:tblW w:w="0" w:type="auto"/>
        <w:tblLook w:val="04A0" w:firstRow="1" w:lastRow="0" w:firstColumn="1" w:lastColumn="0" w:noHBand="0" w:noVBand="1"/>
      </w:tblPr>
      <w:tblGrid>
        <w:gridCol w:w="1942"/>
        <w:gridCol w:w="1942"/>
        <w:gridCol w:w="1943"/>
        <w:gridCol w:w="1943"/>
        <w:gridCol w:w="1943"/>
      </w:tblGrid>
      <w:tr w:rsidR="00B55B71" w:rsidRPr="00C97447" w14:paraId="5D4551DB" w14:textId="77777777" w:rsidTr="00C66A2A">
        <w:trPr>
          <w:trHeight w:val="652"/>
        </w:trPr>
        <w:tc>
          <w:tcPr>
            <w:tcW w:w="1942" w:type="dxa"/>
            <w:shd w:val="clear" w:color="auto" w:fill="auto"/>
          </w:tcPr>
          <w:p w14:paraId="3D64B64E" w14:textId="77777777" w:rsidR="00B55B71" w:rsidRPr="00C97447" w:rsidRDefault="00B55B71" w:rsidP="00E7441F">
            <w:pPr>
              <w:pStyle w:val="Normal-pool"/>
              <w:spacing w:before="520"/>
            </w:pPr>
          </w:p>
        </w:tc>
        <w:tc>
          <w:tcPr>
            <w:tcW w:w="1942" w:type="dxa"/>
            <w:shd w:val="clear" w:color="auto" w:fill="auto"/>
          </w:tcPr>
          <w:p w14:paraId="5BB2AB8C" w14:textId="77777777" w:rsidR="00B55B71" w:rsidRPr="00C97447" w:rsidRDefault="00B55B71" w:rsidP="00E7441F">
            <w:pPr>
              <w:pStyle w:val="Normal-pool"/>
              <w:spacing w:before="520"/>
            </w:pPr>
          </w:p>
        </w:tc>
        <w:tc>
          <w:tcPr>
            <w:tcW w:w="1943" w:type="dxa"/>
            <w:tcBorders>
              <w:bottom w:val="single" w:sz="4" w:space="0" w:color="auto"/>
            </w:tcBorders>
            <w:shd w:val="clear" w:color="auto" w:fill="auto"/>
          </w:tcPr>
          <w:p w14:paraId="706BF232" w14:textId="77777777" w:rsidR="00B55B71" w:rsidRPr="00C97447" w:rsidRDefault="00B55B71" w:rsidP="00E7441F">
            <w:pPr>
              <w:pStyle w:val="Normal-pool"/>
              <w:spacing w:before="520"/>
            </w:pPr>
          </w:p>
        </w:tc>
        <w:tc>
          <w:tcPr>
            <w:tcW w:w="1943" w:type="dxa"/>
            <w:shd w:val="clear" w:color="auto" w:fill="auto"/>
          </w:tcPr>
          <w:p w14:paraId="78376E48" w14:textId="77777777" w:rsidR="00B55B71" w:rsidRPr="00C97447" w:rsidRDefault="00B55B71" w:rsidP="00E7441F">
            <w:pPr>
              <w:pStyle w:val="Normal-pool"/>
              <w:spacing w:before="520"/>
            </w:pPr>
          </w:p>
        </w:tc>
        <w:tc>
          <w:tcPr>
            <w:tcW w:w="1943" w:type="dxa"/>
            <w:shd w:val="clear" w:color="auto" w:fill="auto"/>
          </w:tcPr>
          <w:p w14:paraId="018EC5C2" w14:textId="77777777" w:rsidR="00B55B71" w:rsidRPr="00C97447" w:rsidRDefault="00B55B71" w:rsidP="00E7441F">
            <w:pPr>
              <w:pStyle w:val="Normal-pool"/>
              <w:spacing w:before="520"/>
            </w:pPr>
          </w:p>
        </w:tc>
      </w:tr>
    </w:tbl>
    <w:p w14:paraId="4762291C" w14:textId="77777777" w:rsidR="00B55B71" w:rsidRPr="00C97447" w:rsidRDefault="00B55B71">
      <w:pPr>
        <w:pStyle w:val="Normal-pool"/>
      </w:pPr>
    </w:p>
    <w:sectPr w:rsidR="00B55B71" w:rsidRPr="00C97447" w:rsidSect="00C97447">
      <w:headerReference w:type="even" r:id="rId18"/>
      <w:headerReference w:type="default" r:id="rId19"/>
      <w:footerReference w:type="even" r:id="rId20"/>
      <w:footerReference w:type="default" r:id="rId21"/>
      <w:headerReference w:type="first" r:id="rId22"/>
      <w:footerReference w:type="first" r:id="rId23"/>
      <w:footnotePr>
        <w:numRestart w:val="eachPage"/>
      </w:footnotePr>
      <w:type w:val="continuous"/>
      <w:pgSz w:w="11907" w:h="16840" w:code="9"/>
      <w:pgMar w:top="907" w:right="992" w:bottom="1418" w:left="1418" w:header="539" w:footer="9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BC81A" w14:textId="77777777" w:rsidR="005936C6" w:rsidRDefault="005936C6">
      <w:r>
        <w:separator/>
      </w:r>
    </w:p>
  </w:endnote>
  <w:endnote w:type="continuationSeparator" w:id="0">
    <w:p w14:paraId="6EC3FE93" w14:textId="77777777" w:rsidR="005936C6" w:rsidRDefault="005936C6">
      <w:r>
        <w:continuationSeparator/>
      </w:r>
    </w:p>
  </w:endnote>
  <w:endnote w:type="continuationNotice" w:id="1">
    <w:p w14:paraId="5572AF16" w14:textId="77777777" w:rsidR="005936C6" w:rsidRDefault="00593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47E80" w14:textId="77777777" w:rsidR="005936C6" w:rsidRPr="00871224" w:rsidRDefault="005936C6" w:rsidP="00D4321A">
    <w:pPr>
      <w:pStyle w:val="Footer"/>
    </w:pPr>
    <w:r>
      <w:rPr>
        <w:rStyle w:val="PageNumber"/>
      </w:rPr>
      <w:fldChar w:fldCharType="begin"/>
    </w:r>
    <w:r>
      <w:rPr>
        <w:rStyle w:val="PageNumber"/>
      </w:rPr>
      <w:instrText xml:space="preserve"> PAGE </w:instrText>
    </w:r>
    <w:r>
      <w:rPr>
        <w:rStyle w:val="PageNumber"/>
      </w:rPr>
      <w:fldChar w:fldCharType="separate"/>
    </w:r>
    <w:r w:rsidR="00DD65FD">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C1F2B" w14:textId="77777777" w:rsidR="005936C6" w:rsidRPr="00871224" w:rsidRDefault="005936C6" w:rsidP="00D4321A">
    <w:pPr>
      <w:pStyle w:val="Footer"/>
      <w:jc w:val="right"/>
    </w:pPr>
    <w:r>
      <w:rPr>
        <w:rStyle w:val="PageNumber"/>
      </w:rPr>
      <w:fldChar w:fldCharType="begin"/>
    </w:r>
    <w:r>
      <w:rPr>
        <w:rStyle w:val="PageNumber"/>
      </w:rPr>
      <w:instrText xml:space="preserve"> PAGE </w:instrText>
    </w:r>
    <w:r>
      <w:rPr>
        <w:rStyle w:val="PageNumber"/>
      </w:rPr>
      <w:fldChar w:fldCharType="separate"/>
    </w:r>
    <w:r w:rsidR="00DD65FD">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BC036" w14:textId="34AB1426" w:rsidR="005936C6" w:rsidRPr="00A26FC9" w:rsidRDefault="005936C6" w:rsidP="00885760">
    <w:pPr>
      <w:pStyle w:val="Normal-pool"/>
    </w:pPr>
    <w:r w:rsidRPr="00A26FC9">
      <w:t>K16</w:t>
    </w:r>
    <w:r>
      <w:t>10742</w:t>
    </w:r>
    <w:r w:rsidRPr="00A26FC9">
      <w:tab/>
    </w:r>
    <w:r w:rsidR="00BA24AF">
      <w:t>230117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EF78B" w14:textId="77777777" w:rsidR="005936C6" w:rsidRDefault="005936C6" w:rsidP="00152A45">
      <w:pPr>
        <w:spacing w:before="60"/>
        <w:ind w:left="624"/>
      </w:pPr>
      <w:r>
        <w:separator/>
      </w:r>
    </w:p>
  </w:footnote>
  <w:footnote w:type="continuationSeparator" w:id="0">
    <w:p w14:paraId="59F5A116" w14:textId="77777777" w:rsidR="005936C6" w:rsidRDefault="005936C6">
      <w:r>
        <w:continuationSeparator/>
      </w:r>
    </w:p>
  </w:footnote>
  <w:footnote w:type="continuationNotice" w:id="1">
    <w:p w14:paraId="6DB69D42" w14:textId="77777777" w:rsidR="005936C6" w:rsidRDefault="005936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C800A" w14:textId="21CB40A3" w:rsidR="005936C6" w:rsidRPr="00030BA0" w:rsidRDefault="005936C6" w:rsidP="00D4321A">
    <w:pPr>
      <w:pStyle w:val="Header"/>
      <w:rPr>
        <w:szCs w:val="18"/>
      </w:rPr>
    </w:pPr>
    <w:r w:rsidRPr="00EA260D">
      <w:rPr>
        <w:szCs w:val="18"/>
      </w:rPr>
      <w:t>UNEP/OzL.Pro.WG.1/</w:t>
    </w:r>
    <w:r>
      <w:rPr>
        <w:szCs w:val="18"/>
      </w:rPr>
      <w:t>resumed.</w:t>
    </w:r>
    <w:r w:rsidRPr="00EA260D">
      <w:rPr>
        <w:szCs w:val="18"/>
      </w:rPr>
      <w:t>3</w:t>
    </w:r>
    <w:r>
      <w:rPr>
        <w:szCs w:val="18"/>
      </w:rPr>
      <w:t>8</w:t>
    </w:r>
    <w:r w:rsidRPr="00EA260D">
      <w:rPr>
        <w:szCs w:val="18"/>
      </w:rPr>
      <w:t>/</w:t>
    </w:r>
    <w:r>
      <w:rPr>
        <w:szCs w:val="18"/>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99CF3" w14:textId="0D7B5E99" w:rsidR="005936C6" w:rsidRPr="00152942" w:rsidRDefault="005936C6" w:rsidP="00152942">
    <w:pPr>
      <w:pStyle w:val="Header"/>
      <w:jc w:val="right"/>
      <w:rPr>
        <w:szCs w:val="18"/>
      </w:rPr>
    </w:pPr>
    <w:r w:rsidRPr="00EA260D">
      <w:rPr>
        <w:szCs w:val="18"/>
      </w:rPr>
      <w:t>UNEP/OzL.Pro.WG.1/</w:t>
    </w:r>
    <w:r>
      <w:rPr>
        <w:szCs w:val="18"/>
      </w:rPr>
      <w:t>resumed.</w:t>
    </w:r>
    <w:r w:rsidRPr="00EA260D">
      <w:rPr>
        <w:szCs w:val="18"/>
      </w:rPr>
      <w:t>3</w:t>
    </w:r>
    <w:r>
      <w:rPr>
        <w:szCs w:val="18"/>
      </w:rPr>
      <w:t>8</w:t>
    </w:r>
    <w:r w:rsidRPr="00EA260D">
      <w:rPr>
        <w:szCs w:val="18"/>
      </w:rPr>
      <w:t>/</w:t>
    </w:r>
    <w:r>
      <w:rPr>
        <w:szCs w:val="18"/>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17C3" w14:textId="797BE9F4" w:rsidR="005936C6" w:rsidRDefault="005936C6" w:rsidP="00D4321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320E7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171113A7"/>
    <w:multiLevelType w:val="multilevel"/>
    <w:tmpl w:val="48241D10"/>
    <w:numStyleLink w:val="Normallist"/>
  </w:abstractNum>
  <w:abstractNum w:abstractNumId="2">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3">
    <w:nsid w:val="21C1127A"/>
    <w:multiLevelType w:val="hybridMultilevel"/>
    <w:tmpl w:val="18CED8B2"/>
    <w:lvl w:ilvl="0" w:tplc="7E6677A2">
      <w:start w:val="1"/>
      <w:numFmt w:val="upperLetter"/>
      <w:lvlText w:val="%1."/>
      <w:lvlJc w:val="left"/>
      <w:pPr>
        <w:ind w:left="1240" w:hanging="620"/>
      </w:pPr>
      <w:rPr>
        <w:rFonts w:hint="default"/>
      </w:rPr>
    </w:lvl>
    <w:lvl w:ilvl="1" w:tplc="04090019">
      <w:start w:val="1"/>
      <w:numFmt w:val="lowerLetter"/>
      <w:lvlText w:val="%2."/>
      <w:lvlJc w:val="left"/>
      <w:pPr>
        <w:ind w:left="1700" w:hanging="360"/>
      </w:pPr>
    </w:lvl>
    <w:lvl w:ilvl="2" w:tplc="0409001B">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4">
    <w:nsid w:val="322A20B1"/>
    <w:multiLevelType w:val="multilevel"/>
    <w:tmpl w:val="18CED8B2"/>
    <w:lvl w:ilvl="0">
      <w:start w:val="1"/>
      <w:numFmt w:val="upperLetter"/>
      <w:lvlText w:val="%1."/>
      <w:lvlJc w:val="left"/>
      <w:pPr>
        <w:ind w:left="1240" w:hanging="620"/>
      </w:pPr>
      <w:rPr>
        <w:rFonts w:hint="default"/>
      </w:rPr>
    </w:lvl>
    <w:lvl w:ilvl="1">
      <w:start w:val="1"/>
      <w:numFmt w:val="lowerLetter"/>
      <w:lvlText w:val="%2."/>
      <w:lvlJc w:val="left"/>
      <w:pPr>
        <w:ind w:left="1700" w:hanging="360"/>
      </w:pPr>
    </w:lvl>
    <w:lvl w:ilvl="2">
      <w:start w:val="1"/>
      <w:numFmt w:val="lowerRoman"/>
      <w:lvlText w:val="%3."/>
      <w:lvlJc w:val="right"/>
      <w:pPr>
        <w:ind w:left="2420" w:hanging="180"/>
      </w:pPr>
    </w:lvl>
    <w:lvl w:ilvl="3">
      <w:start w:val="1"/>
      <w:numFmt w:val="decimal"/>
      <w:lvlText w:val="%4."/>
      <w:lvlJc w:val="left"/>
      <w:pPr>
        <w:ind w:left="3140" w:hanging="360"/>
      </w:pPr>
    </w:lvl>
    <w:lvl w:ilvl="4">
      <w:start w:val="1"/>
      <w:numFmt w:val="lowerLetter"/>
      <w:lvlText w:val="%5."/>
      <w:lvlJc w:val="left"/>
      <w:pPr>
        <w:ind w:left="3860" w:hanging="360"/>
      </w:pPr>
    </w:lvl>
    <w:lvl w:ilvl="5">
      <w:start w:val="1"/>
      <w:numFmt w:val="lowerRoman"/>
      <w:lvlText w:val="%6."/>
      <w:lvlJc w:val="right"/>
      <w:pPr>
        <w:ind w:left="4580" w:hanging="180"/>
      </w:pPr>
    </w:lvl>
    <w:lvl w:ilvl="6">
      <w:start w:val="1"/>
      <w:numFmt w:val="decimal"/>
      <w:lvlText w:val="%7."/>
      <w:lvlJc w:val="left"/>
      <w:pPr>
        <w:ind w:left="5300" w:hanging="360"/>
      </w:pPr>
    </w:lvl>
    <w:lvl w:ilvl="7">
      <w:start w:val="1"/>
      <w:numFmt w:val="lowerLetter"/>
      <w:lvlText w:val="%8."/>
      <w:lvlJc w:val="left"/>
      <w:pPr>
        <w:ind w:left="6020" w:hanging="360"/>
      </w:pPr>
    </w:lvl>
    <w:lvl w:ilvl="8">
      <w:start w:val="1"/>
      <w:numFmt w:val="lowerRoman"/>
      <w:lvlText w:val="%9."/>
      <w:lvlJc w:val="right"/>
      <w:pPr>
        <w:ind w:left="6740" w:hanging="180"/>
      </w:pPr>
    </w:lvl>
  </w:abstractNum>
  <w:abstractNum w:abstractNumId="5">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6">
    <w:nsid w:val="361C152F"/>
    <w:multiLevelType w:val="multilevel"/>
    <w:tmpl w:val="BE8A4AE2"/>
    <w:lvl w:ilvl="0">
      <w:start w:val="1"/>
      <w:numFmt w:val="lowerLett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7">
    <w:nsid w:val="483C7944"/>
    <w:multiLevelType w:val="hybridMultilevel"/>
    <w:tmpl w:val="C7C8CCF2"/>
    <w:lvl w:ilvl="0" w:tplc="0AC48134">
      <w:start w:val="1"/>
      <w:numFmt w:val="decimal"/>
      <w:lvlText w:val="%1."/>
      <w:lvlJc w:val="left"/>
      <w:pPr>
        <w:ind w:left="2741" w:hanging="360"/>
      </w:pPr>
      <w:rPr>
        <w:rFonts w:hint="default"/>
      </w:rPr>
    </w:lvl>
    <w:lvl w:ilvl="1" w:tplc="04090019" w:tentative="1">
      <w:start w:val="1"/>
      <w:numFmt w:val="lowerLetter"/>
      <w:lvlText w:val="%2."/>
      <w:lvlJc w:val="left"/>
      <w:pPr>
        <w:ind w:left="3461" w:hanging="360"/>
      </w:pPr>
    </w:lvl>
    <w:lvl w:ilvl="2" w:tplc="0409001B" w:tentative="1">
      <w:start w:val="1"/>
      <w:numFmt w:val="lowerRoman"/>
      <w:lvlText w:val="%3."/>
      <w:lvlJc w:val="right"/>
      <w:pPr>
        <w:ind w:left="4181" w:hanging="180"/>
      </w:pPr>
    </w:lvl>
    <w:lvl w:ilvl="3" w:tplc="0409000F" w:tentative="1">
      <w:start w:val="1"/>
      <w:numFmt w:val="decimal"/>
      <w:lvlText w:val="%4."/>
      <w:lvlJc w:val="left"/>
      <w:pPr>
        <w:ind w:left="4901" w:hanging="360"/>
      </w:pPr>
    </w:lvl>
    <w:lvl w:ilvl="4" w:tplc="04090019" w:tentative="1">
      <w:start w:val="1"/>
      <w:numFmt w:val="lowerLetter"/>
      <w:lvlText w:val="%5."/>
      <w:lvlJc w:val="left"/>
      <w:pPr>
        <w:ind w:left="5621" w:hanging="360"/>
      </w:pPr>
    </w:lvl>
    <w:lvl w:ilvl="5" w:tplc="0409001B" w:tentative="1">
      <w:start w:val="1"/>
      <w:numFmt w:val="lowerRoman"/>
      <w:lvlText w:val="%6."/>
      <w:lvlJc w:val="right"/>
      <w:pPr>
        <w:ind w:left="6341" w:hanging="180"/>
      </w:pPr>
    </w:lvl>
    <w:lvl w:ilvl="6" w:tplc="0409000F" w:tentative="1">
      <w:start w:val="1"/>
      <w:numFmt w:val="decimal"/>
      <w:lvlText w:val="%7."/>
      <w:lvlJc w:val="left"/>
      <w:pPr>
        <w:ind w:left="7061" w:hanging="360"/>
      </w:pPr>
    </w:lvl>
    <w:lvl w:ilvl="7" w:tplc="04090019" w:tentative="1">
      <w:start w:val="1"/>
      <w:numFmt w:val="lowerLetter"/>
      <w:lvlText w:val="%8."/>
      <w:lvlJc w:val="left"/>
      <w:pPr>
        <w:ind w:left="7781" w:hanging="360"/>
      </w:pPr>
    </w:lvl>
    <w:lvl w:ilvl="8" w:tplc="0409001B" w:tentative="1">
      <w:start w:val="1"/>
      <w:numFmt w:val="lowerRoman"/>
      <w:lvlText w:val="%9."/>
      <w:lvlJc w:val="right"/>
      <w:pPr>
        <w:ind w:left="8501" w:hanging="180"/>
      </w:pPr>
    </w:lvl>
  </w:abstractNum>
  <w:abstractNum w:abstractNumId="8">
    <w:nsid w:val="48A11095"/>
    <w:multiLevelType w:val="multilevel"/>
    <w:tmpl w:val="D0D63268"/>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9">
    <w:nsid w:val="4D046948"/>
    <w:multiLevelType w:val="hybridMultilevel"/>
    <w:tmpl w:val="45E0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1">
    <w:nsid w:val="6BA55AEC"/>
    <w:multiLevelType w:val="multilevel"/>
    <w:tmpl w:val="130CEFD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Letter"/>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num w:numId="1">
    <w:abstractNumId w:val="2"/>
  </w:num>
  <w:num w:numId="2">
    <w:abstractNumId w:val="5"/>
  </w:num>
  <w:num w:numId="3">
    <w:abstractNumId w:val="10"/>
  </w:num>
  <w:num w:numId="4">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5">
    <w:abstractNumId w:val="0"/>
  </w:num>
  <w:num w:numId="6">
    <w:abstractNumId w:val="3"/>
  </w:num>
  <w:num w:numId="7">
    <w:abstractNumId w:val="11"/>
  </w:num>
  <w:num w:numId="8">
    <w:abstractNumId w:val="4"/>
  </w:num>
  <w:num w:numId="9">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0">
    <w:abstractNumId w:val="1"/>
    <w:lvlOverride w:ilvl="0">
      <w:lvl w:ilvl="0">
        <w:start w:val="1"/>
        <w:numFmt w:val="decimal"/>
        <w:pStyle w:val="Normalnumber"/>
        <w:lvlText w:val="%1."/>
        <w:lvlJc w:val="left"/>
        <w:pPr>
          <w:ind w:left="1607" w:hanging="360"/>
        </w:pPr>
      </w:lvl>
    </w:lvlOverride>
    <w:lvlOverride w:ilvl="1">
      <w:lvl w:ilvl="1" w:tentative="1">
        <w:start w:val="1"/>
        <w:numFmt w:val="lowerLetter"/>
        <w:lvlText w:val="%2."/>
        <w:lvlJc w:val="left"/>
        <w:pPr>
          <w:ind w:left="2327" w:hanging="360"/>
        </w:pPr>
      </w:lvl>
    </w:lvlOverride>
    <w:lvlOverride w:ilvl="2">
      <w:lvl w:ilvl="2" w:tentative="1">
        <w:start w:val="1"/>
        <w:numFmt w:val="lowerRoman"/>
        <w:lvlText w:val="%3."/>
        <w:lvlJc w:val="right"/>
        <w:pPr>
          <w:ind w:left="3047" w:hanging="180"/>
        </w:pPr>
      </w:lvl>
    </w:lvlOverride>
    <w:lvlOverride w:ilvl="3">
      <w:lvl w:ilvl="3" w:tentative="1">
        <w:start w:val="1"/>
        <w:numFmt w:val="decimal"/>
        <w:lvlText w:val="%4."/>
        <w:lvlJc w:val="left"/>
        <w:pPr>
          <w:ind w:left="3767" w:hanging="360"/>
        </w:pPr>
      </w:lvl>
    </w:lvlOverride>
    <w:lvlOverride w:ilvl="4">
      <w:lvl w:ilvl="4" w:tentative="1">
        <w:start w:val="1"/>
        <w:numFmt w:val="lowerLetter"/>
        <w:lvlText w:val="%5."/>
        <w:lvlJc w:val="left"/>
        <w:pPr>
          <w:ind w:left="4487" w:hanging="360"/>
        </w:pPr>
      </w:lvl>
    </w:lvlOverride>
    <w:lvlOverride w:ilvl="5">
      <w:lvl w:ilvl="5" w:tentative="1">
        <w:start w:val="1"/>
        <w:numFmt w:val="lowerRoman"/>
        <w:lvlText w:val="%6."/>
        <w:lvlJc w:val="right"/>
        <w:pPr>
          <w:ind w:left="5207" w:hanging="180"/>
        </w:pPr>
      </w:lvl>
    </w:lvlOverride>
    <w:lvlOverride w:ilvl="6">
      <w:lvl w:ilvl="6" w:tentative="1">
        <w:start w:val="1"/>
        <w:numFmt w:val="decimal"/>
        <w:lvlText w:val="%7."/>
        <w:lvlJc w:val="left"/>
        <w:pPr>
          <w:ind w:left="5927" w:hanging="360"/>
        </w:pPr>
      </w:lvl>
    </w:lvlOverride>
    <w:lvlOverride w:ilvl="7">
      <w:lvl w:ilvl="7" w:tentative="1">
        <w:start w:val="1"/>
        <w:numFmt w:val="lowerLetter"/>
        <w:lvlText w:val="%8."/>
        <w:lvlJc w:val="left"/>
        <w:pPr>
          <w:ind w:left="6647" w:hanging="360"/>
        </w:pPr>
      </w:lvl>
    </w:lvlOverride>
    <w:lvlOverride w:ilvl="8">
      <w:lvl w:ilvl="8" w:tentative="1">
        <w:start w:val="1"/>
        <w:numFmt w:val="lowerRoman"/>
        <w:lvlText w:val="%9."/>
        <w:lvlJc w:val="right"/>
        <w:pPr>
          <w:ind w:left="7367" w:hanging="180"/>
        </w:pPr>
      </w:lvl>
    </w:lvlOverride>
  </w:num>
  <w:num w:numId="11">
    <w:abstractNumId w:val="8"/>
  </w:num>
  <w:num w:numId="12">
    <w:abstractNumId w:val="6"/>
  </w:num>
  <w:num w:numId="13">
    <w:abstractNumId w:val="9"/>
  </w:num>
  <w:num w:numId="14">
    <w:abstractNumId w:val="7"/>
  </w:num>
  <w:num w:numId="15">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6">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7">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8">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19">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0">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 w:numId="21">
    <w:abstractNumId w:val="1"/>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Letter"/>
        <w:lvlText w:val="%5."/>
        <w:lvlJc w:val="left"/>
        <w:pPr>
          <w:tabs>
            <w:tab w:val="num" w:pos="6548"/>
          </w:tabs>
          <w:ind w:left="6548" w:hanging="360"/>
        </w:pPr>
        <w:rPr>
          <w:rFonts w:hint="default"/>
        </w:rPr>
      </w:lvl>
    </w:lvlOverride>
    <w:lvlOverride w:ilvl="5">
      <w:lvl w:ilvl="5">
        <w:start w:val="1"/>
        <w:numFmt w:val="lowerRoman"/>
        <w:lvlText w:val="%6."/>
        <w:lvlJc w:val="right"/>
        <w:pPr>
          <w:tabs>
            <w:tab w:val="num" w:pos="7268"/>
          </w:tabs>
          <w:ind w:left="7268" w:hanging="180"/>
        </w:pPr>
        <w:rPr>
          <w:rFonts w:hint="default"/>
        </w:rPr>
      </w:lvl>
    </w:lvlOverride>
    <w:lvlOverride w:ilvl="6">
      <w:lvl w:ilvl="6">
        <w:start w:val="1"/>
        <w:numFmt w:val="decimal"/>
        <w:lvlText w:val="%7."/>
        <w:lvlJc w:val="left"/>
        <w:pPr>
          <w:tabs>
            <w:tab w:val="num" w:pos="7988"/>
          </w:tabs>
          <w:ind w:left="7988" w:hanging="360"/>
        </w:pPr>
        <w:rPr>
          <w:rFonts w:hint="default"/>
        </w:rPr>
      </w:lvl>
    </w:lvlOverride>
    <w:lvlOverride w:ilvl="7">
      <w:lvl w:ilvl="7">
        <w:start w:val="1"/>
        <w:numFmt w:val="lowerLetter"/>
        <w:lvlText w:val="%8."/>
        <w:lvlJc w:val="left"/>
        <w:pPr>
          <w:tabs>
            <w:tab w:val="num" w:pos="8708"/>
          </w:tabs>
          <w:ind w:left="8708" w:hanging="360"/>
        </w:pPr>
        <w:rPr>
          <w:rFonts w:hint="default"/>
        </w:rPr>
      </w:lvl>
    </w:lvlOverride>
    <w:lvlOverride w:ilvl="8">
      <w:lvl w:ilvl="8">
        <w:start w:val="1"/>
        <w:numFmt w:val="lowerRoman"/>
        <w:lvlText w:val="%9."/>
        <w:lvlJc w:val="right"/>
        <w:pPr>
          <w:tabs>
            <w:tab w:val="num" w:pos="9428"/>
          </w:tabs>
          <w:ind w:left="9428" w:hanging="18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drawingGridHorizontalSpacing w:val="171"/>
  <w:drawingGridVerticalSpacing w:val="233"/>
  <w:displayHorizontalDrawingGridEvery w:val="0"/>
  <w:noPunctuationKerning/>
  <w:characterSpacingControl w:val="doNotCompress"/>
  <w:hdrShapeDefaults>
    <o:shapedefaults v:ext="edit" spidmax="6148"/>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02B"/>
    <w:rsid w:val="00011556"/>
    <w:rsid w:val="00015836"/>
    <w:rsid w:val="0002610F"/>
    <w:rsid w:val="000264D8"/>
    <w:rsid w:val="00030B5B"/>
    <w:rsid w:val="00032458"/>
    <w:rsid w:val="000333E5"/>
    <w:rsid w:val="00036964"/>
    <w:rsid w:val="00041233"/>
    <w:rsid w:val="00044627"/>
    <w:rsid w:val="0004744A"/>
    <w:rsid w:val="000516F6"/>
    <w:rsid w:val="000558C9"/>
    <w:rsid w:val="00062408"/>
    <w:rsid w:val="00077A75"/>
    <w:rsid w:val="00082AA6"/>
    <w:rsid w:val="0008419E"/>
    <w:rsid w:val="00092741"/>
    <w:rsid w:val="000A7865"/>
    <w:rsid w:val="000B1D98"/>
    <w:rsid w:val="000B2EAB"/>
    <w:rsid w:val="000B3DD7"/>
    <w:rsid w:val="000B74B9"/>
    <w:rsid w:val="000C0F82"/>
    <w:rsid w:val="000C4B93"/>
    <w:rsid w:val="000E05F3"/>
    <w:rsid w:val="000E15A2"/>
    <w:rsid w:val="000E5B52"/>
    <w:rsid w:val="000E67B2"/>
    <w:rsid w:val="000F0F33"/>
    <w:rsid w:val="000F30F5"/>
    <w:rsid w:val="000F363F"/>
    <w:rsid w:val="000F56DB"/>
    <w:rsid w:val="000F6C69"/>
    <w:rsid w:val="00111467"/>
    <w:rsid w:val="00111973"/>
    <w:rsid w:val="001240E8"/>
    <w:rsid w:val="00134B73"/>
    <w:rsid w:val="00144068"/>
    <w:rsid w:val="001442F0"/>
    <w:rsid w:val="00144424"/>
    <w:rsid w:val="00145D54"/>
    <w:rsid w:val="00152942"/>
    <w:rsid w:val="00152A45"/>
    <w:rsid w:val="00155037"/>
    <w:rsid w:val="00164D07"/>
    <w:rsid w:val="001716B3"/>
    <w:rsid w:val="00173343"/>
    <w:rsid w:val="00192D4E"/>
    <w:rsid w:val="00197BEA"/>
    <w:rsid w:val="001A12FB"/>
    <w:rsid w:val="001A1ED6"/>
    <w:rsid w:val="001A28E7"/>
    <w:rsid w:val="001A2902"/>
    <w:rsid w:val="001A29D7"/>
    <w:rsid w:val="001A2AD5"/>
    <w:rsid w:val="001A5C3A"/>
    <w:rsid w:val="001B6D0F"/>
    <w:rsid w:val="001C2F0B"/>
    <w:rsid w:val="001C4242"/>
    <w:rsid w:val="001D4E37"/>
    <w:rsid w:val="001D6E04"/>
    <w:rsid w:val="001E2334"/>
    <w:rsid w:val="001E259B"/>
    <w:rsid w:val="001E2A18"/>
    <w:rsid w:val="001E39EE"/>
    <w:rsid w:val="001E465B"/>
    <w:rsid w:val="001F1182"/>
    <w:rsid w:val="001F1882"/>
    <w:rsid w:val="001F2A9F"/>
    <w:rsid w:val="001F417C"/>
    <w:rsid w:val="00206F94"/>
    <w:rsid w:val="0021472C"/>
    <w:rsid w:val="0023213D"/>
    <w:rsid w:val="00242BC6"/>
    <w:rsid w:val="002505D8"/>
    <w:rsid w:val="0025446A"/>
    <w:rsid w:val="00255D88"/>
    <w:rsid w:val="00262A2B"/>
    <w:rsid w:val="00262F84"/>
    <w:rsid w:val="00266D14"/>
    <w:rsid w:val="00267F60"/>
    <w:rsid w:val="00274CFE"/>
    <w:rsid w:val="00277922"/>
    <w:rsid w:val="00292F3C"/>
    <w:rsid w:val="002A1AA2"/>
    <w:rsid w:val="002A2806"/>
    <w:rsid w:val="002A488F"/>
    <w:rsid w:val="002A5B14"/>
    <w:rsid w:val="002B06B9"/>
    <w:rsid w:val="002C4907"/>
    <w:rsid w:val="002C4C57"/>
    <w:rsid w:val="002C4FC1"/>
    <w:rsid w:val="002C505E"/>
    <w:rsid w:val="002D0683"/>
    <w:rsid w:val="002E12D3"/>
    <w:rsid w:val="002E1C34"/>
    <w:rsid w:val="002E2867"/>
    <w:rsid w:val="002E41B0"/>
    <w:rsid w:val="002E5558"/>
    <w:rsid w:val="002E734F"/>
    <w:rsid w:val="002E7D24"/>
    <w:rsid w:val="002F113D"/>
    <w:rsid w:val="002F40DC"/>
    <w:rsid w:val="00307750"/>
    <w:rsid w:val="00310917"/>
    <w:rsid w:val="00320BE7"/>
    <w:rsid w:val="00323168"/>
    <w:rsid w:val="003250FC"/>
    <w:rsid w:val="00325F09"/>
    <w:rsid w:val="00342175"/>
    <w:rsid w:val="0034252A"/>
    <w:rsid w:val="0034538E"/>
    <w:rsid w:val="003466F1"/>
    <w:rsid w:val="00351A2D"/>
    <w:rsid w:val="00353E60"/>
    <w:rsid w:val="00355BA2"/>
    <w:rsid w:val="00357556"/>
    <w:rsid w:val="00357936"/>
    <w:rsid w:val="00357C71"/>
    <w:rsid w:val="00365657"/>
    <w:rsid w:val="00381F02"/>
    <w:rsid w:val="00391069"/>
    <w:rsid w:val="00391E62"/>
    <w:rsid w:val="003930D5"/>
    <w:rsid w:val="00395721"/>
    <w:rsid w:val="003A0317"/>
    <w:rsid w:val="003B1D54"/>
    <w:rsid w:val="003C03F1"/>
    <w:rsid w:val="003C0724"/>
    <w:rsid w:val="003C132F"/>
    <w:rsid w:val="003C1C01"/>
    <w:rsid w:val="003C272B"/>
    <w:rsid w:val="003C7646"/>
    <w:rsid w:val="003D5AFE"/>
    <w:rsid w:val="003E16AD"/>
    <w:rsid w:val="003F0DEE"/>
    <w:rsid w:val="003F2175"/>
    <w:rsid w:val="003F2938"/>
    <w:rsid w:val="003F2DC2"/>
    <w:rsid w:val="003F3DE1"/>
    <w:rsid w:val="003F5D77"/>
    <w:rsid w:val="003F77B8"/>
    <w:rsid w:val="004000BD"/>
    <w:rsid w:val="004011C8"/>
    <w:rsid w:val="004138D2"/>
    <w:rsid w:val="00416022"/>
    <w:rsid w:val="00416920"/>
    <w:rsid w:val="00424068"/>
    <w:rsid w:val="00430F64"/>
    <w:rsid w:val="00431471"/>
    <w:rsid w:val="00431A73"/>
    <w:rsid w:val="00433BEB"/>
    <w:rsid w:val="00433CEA"/>
    <w:rsid w:val="0043672C"/>
    <w:rsid w:val="00437B60"/>
    <w:rsid w:val="00440C9F"/>
    <w:rsid w:val="004414F9"/>
    <w:rsid w:val="004422F8"/>
    <w:rsid w:val="00450E22"/>
    <w:rsid w:val="004565F0"/>
    <w:rsid w:val="004638D2"/>
    <w:rsid w:val="00463DBE"/>
    <w:rsid w:val="00476760"/>
    <w:rsid w:val="0047718C"/>
    <w:rsid w:val="004873D3"/>
    <w:rsid w:val="004904AF"/>
    <w:rsid w:val="00491F52"/>
    <w:rsid w:val="00492E0F"/>
    <w:rsid w:val="00497DFC"/>
    <w:rsid w:val="004A0932"/>
    <w:rsid w:val="004A0BD2"/>
    <w:rsid w:val="004A1533"/>
    <w:rsid w:val="004A40E0"/>
    <w:rsid w:val="004A717C"/>
    <w:rsid w:val="004C6181"/>
    <w:rsid w:val="004D0531"/>
    <w:rsid w:val="004D0D80"/>
    <w:rsid w:val="004D2552"/>
    <w:rsid w:val="004D25C3"/>
    <w:rsid w:val="004E03A7"/>
    <w:rsid w:val="004E0578"/>
    <w:rsid w:val="004E0C76"/>
    <w:rsid w:val="004E6C02"/>
    <w:rsid w:val="004F08C7"/>
    <w:rsid w:val="004F0F60"/>
    <w:rsid w:val="004F3A14"/>
    <w:rsid w:val="004F787B"/>
    <w:rsid w:val="004F7B3A"/>
    <w:rsid w:val="005014AF"/>
    <w:rsid w:val="005014E0"/>
    <w:rsid w:val="00501C5B"/>
    <w:rsid w:val="005042FA"/>
    <w:rsid w:val="00506F52"/>
    <w:rsid w:val="00511D6B"/>
    <w:rsid w:val="00522897"/>
    <w:rsid w:val="00526C06"/>
    <w:rsid w:val="005277BE"/>
    <w:rsid w:val="00537111"/>
    <w:rsid w:val="0053728D"/>
    <w:rsid w:val="00540580"/>
    <w:rsid w:val="00544462"/>
    <w:rsid w:val="00544B1F"/>
    <w:rsid w:val="005462D3"/>
    <w:rsid w:val="00550A4A"/>
    <w:rsid w:val="00553E73"/>
    <w:rsid w:val="00553EB2"/>
    <w:rsid w:val="005555DD"/>
    <w:rsid w:val="00567DAB"/>
    <w:rsid w:val="005704C6"/>
    <w:rsid w:val="00577ED4"/>
    <w:rsid w:val="00584899"/>
    <w:rsid w:val="005879CD"/>
    <w:rsid w:val="005936C6"/>
    <w:rsid w:val="005A02E5"/>
    <w:rsid w:val="005A29D5"/>
    <w:rsid w:val="005A42D0"/>
    <w:rsid w:val="005A5638"/>
    <w:rsid w:val="005A5641"/>
    <w:rsid w:val="005A6CDD"/>
    <w:rsid w:val="005A7917"/>
    <w:rsid w:val="005B02F1"/>
    <w:rsid w:val="005B2141"/>
    <w:rsid w:val="005B28C9"/>
    <w:rsid w:val="005C1F61"/>
    <w:rsid w:val="005C78AE"/>
    <w:rsid w:val="005C7F89"/>
    <w:rsid w:val="005D16BB"/>
    <w:rsid w:val="005E4F50"/>
    <w:rsid w:val="005E63F2"/>
    <w:rsid w:val="005E651D"/>
    <w:rsid w:val="005E7400"/>
    <w:rsid w:val="005F0098"/>
    <w:rsid w:val="005F1F55"/>
    <w:rsid w:val="005F5508"/>
    <w:rsid w:val="005F6D09"/>
    <w:rsid w:val="005F6FD4"/>
    <w:rsid w:val="006017D5"/>
    <w:rsid w:val="0060375E"/>
    <w:rsid w:val="0060396B"/>
    <w:rsid w:val="0060720A"/>
    <w:rsid w:val="00612F31"/>
    <w:rsid w:val="00614EF8"/>
    <w:rsid w:val="006172DE"/>
    <w:rsid w:val="00620AC7"/>
    <w:rsid w:val="006260E6"/>
    <w:rsid w:val="00630AD5"/>
    <w:rsid w:val="00633B5E"/>
    <w:rsid w:val="006358A1"/>
    <w:rsid w:val="00636339"/>
    <w:rsid w:val="00636E40"/>
    <w:rsid w:val="00641E6D"/>
    <w:rsid w:val="006427D8"/>
    <w:rsid w:val="00644653"/>
    <w:rsid w:val="00646BE7"/>
    <w:rsid w:val="00647F32"/>
    <w:rsid w:val="00650138"/>
    <w:rsid w:val="0065183D"/>
    <w:rsid w:val="00656724"/>
    <w:rsid w:val="00670D94"/>
    <w:rsid w:val="0067654A"/>
    <w:rsid w:val="00677253"/>
    <w:rsid w:val="00677A34"/>
    <w:rsid w:val="006935EC"/>
    <w:rsid w:val="006971BF"/>
    <w:rsid w:val="006A0054"/>
    <w:rsid w:val="006A0D31"/>
    <w:rsid w:val="006A40AE"/>
    <w:rsid w:val="006A42C2"/>
    <w:rsid w:val="006A62D3"/>
    <w:rsid w:val="006A634F"/>
    <w:rsid w:val="006B263A"/>
    <w:rsid w:val="006C2FB4"/>
    <w:rsid w:val="006C4974"/>
    <w:rsid w:val="006C6EE8"/>
    <w:rsid w:val="006E029F"/>
    <w:rsid w:val="006E14CE"/>
    <w:rsid w:val="006E269B"/>
    <w:rsid w:val="006E3464"/>
    <w:rsid w:val="006E3A4C"/>
    <w:rsid w:val="006E3B72"/>
    <w:rsid w:val="006E3E4D"/>
    <w:rsid w:val="006E65AA"/>
    <w:rsid w:val="006E6C10"/>
    <w:rsid w:val="006E702B"/>
    <w:rsid w:val="006F450B"/>
    <w:rsid w:val="006F4E6C"/>
    <w:rsid w:val="00701598"/>
    <w:rsid w:val="00706E31"/>
    <w:rsid w:val="0071082A"/>
    <w:rsid w:val="00711190"/>
    <w:rsid w:val="00713617"/>
    <w:rsid w:val="00713DD5"/>
    <w:rsid w:val="00715012"/>
    <w:rsid w:val="00715AED"/>
    <w:rsid w:val="00715CDC"/>
    <w:rsid w:val="007170D9"/>
    <w:rsid w:val="00720563"/>
    <w:rsid w:val="0072664D"/>
    <w:rsid w:val="00730508"/>
    <w:rsid w:val="00733812"/>
    <w:rsid w:val="007359BB"/>
    <w:rsid w:val="007612B2"/>
    <w:rsid w:val="00761E2B"/>
    <w:rsid w:val="00762D21"/>
    <w:rsid w:val="007642A3"/>
    <w:rsid w:val="0077674A"/>
    <w:rsid w:val="007872E0"/>
    <w:rsid w:val="0079008B"/>
    <w:rsid w:val="007971B5"/>
    <w:rsid w:val="007A45E9"/>
    <w:rsid w:val="007A7CAA"/>
    <w:rsid w:val="007B161D"/>
    <w:rsid w:val="007B3B4C"/>
    <w:rsid w:val="007B43A9"/>
    <w:rsid w:val="007B68EB"/>
    <w:rsid w:val="007C0DDE"/>
    <w:rsid w:val="007C590C"/>
    <w:rsid w:val="007C5F33"/>
    <w:rsid w:val="007D598E"/>
    <w:rsid w:val="007E72A2"/>
    <w:rsid w:val="007E7EB7"/>
    <w:rsid w:val="007F026C"/>
    <w:rsid w:val="007F2A2F"/>
    <w:rsid w:val="007F3470"/>
    <w:rsid w:val="007F403B"/>
    <w:rsid w:val="007F7B8B"/>
    <w:rsid w:val="00800251"/>
    <w:rsid w:val="008012ED"/>
    <w:rsid w:val="00802061"/>
    <w:rsid w:val="008024B1"/>
    <w:rsid w:val="00802A53"/>
    <w:rsid w:val="0080752B"/>
    <w:rsid w:val="00812AA5"/>
    <w:rsid w:val="00813729"/>
    <w:rsid w:val="0081546A"/>
    <w:rsid w:val="0081637F"/>
    <w:rsid w:val="00816DA7"/>
    <w:rsid w:val="008171E0"/>
    <w:rsid w:val="00820C60"/>
    <w:rsid w:val="00820EC7"/>
    <w:rsid w:val="008239C9"/>
    <w:rsid w:val="008261D9"/>
    <w:rsid w:val="00826789"/>
    <w:rsid w:val="008310D1"/>
    <w:rsid w:val="00833F57"/>
    <w:rsid w:val="00837698"/>
    <w:rsid w:val="00840136"/>
    <w:rsid w:val="008408C1"/>
    <w:rsid w:val="00845836"/>
    <w:rsid w:val="00864E14"/>
    <w:rsid w:val="00864FEF"/>
    <w:rsid w:val="00865268"/>
    <w:rsid w:val="00872AA5"/>
    <w:rsid w:val="00884284"/>
    <w:rsid w:val="008856A7"/>
    <w:rsid w:val="00885760"/>
    <w:rsid w:val="00891DA6"/>
    <w:rsid w:val="008A3249"/>
    <w:rsid w:val="008A57B2"/>
    <w:rsid w:val="008A5D64"/>
    <w:rsid w:val="008C2A24"/>
    <w:rsid w:val="008D796A"/>
    <w:rsid w:val="008D7D46"/>
    <w:rsid w:val="008E0390"/>
    <w:rsid w:val="008E304A"/>
    <w:rsid w:val="008E62F8"/>
    <w:rsid w:val="008E6560"/>
    <w:rsid w:val="008F29C9"/>
    <w:rsid w:val="008F6C8B"/>
    <w:rsid w:val="00900D11"/>
    <w:rsid w:val="009062CA"/>
    <w:rsid w:val="009146AE"/>
    <w:rsid w:val="009237C7"/>
    <w:rsid w:val="00923C3C"/>
    <w:rsid w:val="00924638"/>
    <w:rsid w:val="00930558"/>
    <w:rsid w:val="00931F70"/>
    <w:rsid w:val="00933259"/>
    <w:rsid w:val="009363F2"/>
    <w:rsid w:val="00942CDB"/>
    <w:rsid w:val="009443D5"/>
    <w:rsid w:val="00945821"/>
    <w:rsid w:val="00946360"/>
    <w:rsid w:val="009479C8"/>
    <w:rsid w:val="0095344E"/>
    <w:rsid w:val="00953D77"/>
    <w:rsid w:val="00962C8B"/>
    <w:rsid w:val="0097266E"/>
    <w:rsid w:val="00984529"/>
    <w:rsid w:val="00985A96"/>
    <w:rsid w:val="00987915"/>
    <w:rsid w:val="009922A4"/>
    <w:rsid w:val="0099595A"/>
    <w:rsid w:val="00996A00"/>
    <w:rsid w:val="009A33F6"/>
    <w:rsid w:val="009A5EF6"/>
    <w:rsid w:val="009B105F"/>
    <w:rsid w:val="009B1169"/>
    <w:rsid w:val="009B7DED"/>
    <w:rsid w:val="009C5EB4"/>
    <w:rsid w:val="009C6B6A"/>
    <w:rsid w:val="009D06B9"/>
    <w:rsid w:val="009D406B"/>
    <w:rsid w:val="009D6FD8"/>
    <w:rsid w:val="009E1247"/>
    <w:rsid w:val="009E269D"/>
    <w:rsid w:val="00A03631"/>
    <w:rsid w:val="00A07460"/>
    <w:rsid w:val="00A1554D"/>
    <w:rsid w:val="00A15CB8"/>
    <w:rsid w:val="00A17212"/>
    <w:rsid w:val="00A211D9"/>
    <w:rsid w:val="00A26FC9"/>
    <w:rsid w:val="00A270B3"/>
    <w:rsid w:val="00A3113B"/>
    <w:rsid w:val="00A3170A"/>
    <w:rsid w:val="00A31F91"/>
    <w:rsid w:val="00A35E81"/>
    <w:rsid w:val="00A36290"/>
    <w:rsid w:val="00A40140"/>
    <w:rsid w:val="00A43238"/>
    <w:rsid w:val="00A5436F"/>
    <w:rsid w:val="00A56A32"/>
    <w:rsid w:val="00A618EE"/>
    <w:rsid w:val="00A70103"/>
    <w:rsid w:val="00A74662"/>
    <w:rsid w:val="00A75E37"/>
    <w:rsid w:val="00A80AD3"/>
    <w:rsid w:val="00A847F6"/>
    <w:rsid w:val="00A967AF"/>
    <w:rsid w:val="00AA16FD"/>
    <w:rsid w:val="00AA5EA2"/>
    <w:rsid w:val="00AB4784"/>
    <w:rsid w:val="00AC1F1C"/>
    <w:rsid w:val="00AD2A91"/>
    <w:rsid w:val="00AD6205"/>
    <w:rsid w:val="00AD7995"/>
    <w:rsid w:val="00AF0C2C"/>
    <w:rsid w:val="00AF1115"/>
    <w:rsid w:val="00AF1BCE"/>
    <w:rsid w:val="00AF203E"/>
    <w:rsid w:val="00B00BAA"/>
    <w:rsid w:val="00B01ACC"/>
    <w:rsid w:val="00B07982"/>
    <w:rsid w:val="00B170D4"/>
    <w:rsid w:val="00B23C61"/>
    <w:rsid w:val="00B23D0D"/>
    <w:rsid w:val="00B266A6"/>
    <w:rsid w:val="00B270A5"/>
    <w:rsid w:val="00B30889"/>
    <w:rsid w:val="00B3593E"/>
    <w:rsid w:val="00B42E7A"/>
    <w:rsid w:val="00B44B32"/>
    <w:rsid w:val="00B45855"/>
    <w:rsid w:val="00B55B71"/>
    <w:rsid w:val="00B648C8"/>
    <w:rsid w:val="00B6599C"/>
    <w:rsid w:val="00B66DE4"/>
    <w:rsid w:val="00B77656"/>
    <w:rsid w:val="00B845C9"/>
    <w:rsid w:val="00B941CA"/>
    <w:rsid w:val="00B94D65"/>
    <w:rsid w:val="00B94EFC"/>
    <w:rsid w:val="00B97C0B"/>
    <w:rsid w:val="00BA24AF"/>
    <w:rsid w:val="00BA41D9"/>
    <w:rsid w:val="00BA5033"/>
    <w:rsid w:val="00BA7DC6"/>
    <w:rsid w:val="00BB0188"/>
    <w:rsid w:val="00BB0EAD"/>
    <w:rsid w:val="00BB4372"/>
    <w:rsid w:val="00BB7CEB"/>
    <w:rsid w:val="00BC3411"/>
    <w:rsid w:val="00BC7E5A"/>
    <w:rsid w:val="00BD00FF"/>
    <w:rsid w:val="00BD1731"/>
    <w:rsid w:val="00BF14A7"/>
    <w:rsid w:val="00BF29AE"/>
    <w:rsid w:val="00C01C66"/>
    <w:rsid w:val="00C03B39"/>
    <w:rsid w:val="00C047AE"/>
    <w:rsid w:val="00C0746A"/>
    <w:rsid w:val="00C077BD"/>
    <w:rsid w:val="00C11228"/>
    <w:rsid w:val="00C112F9"/>
    <w:rsid w:val="00C160A9"/>
    <w:rsid w:val="00C24D16"/>
    <w:rsid w:val="00C268C2"/>
    <w:rsid w:val="00C31483"/>
    <w:rsid w:val="00C36ECC"/>
    <w:rsid w:val="00C373FE"/>
    <w:rsid w:val="00C40B6A"/>
    <w:rsid w:val="00C41BFA"/>
    <w:rsid w:val="00C4247B"/>
    <w:rsid w:val="00C46473"/>
    <w:rsid w:val="00C479F6"/>
    <w:rsid w:val="00C47A0D"/>
    <w:rsid w:val="00C504E4"/>
    <w:rsid w:val="00C50747"/>
    <w:rsid w:val="00C524F8"/>
    <w:rsid w:val="00C56CB6"/>
    <w:rsid w:val="00C57D3F"/>
    <w:rsid w:val="00C66A2A"/>
    <w:rsid w:val="00C67BDC"/>
    <w:rsid w:val="00C70A0D"/>
    <w:rsid w:val="00C71628"/>
    <w:rsid w:val="00C72B6C"/>
    <w:rsid w:val="00C72C71"/>
    <w:rsid w:val="00C81E09"/>
    <w:rsid w:val="00C86ACF"/>
    <w:rsid w:val="00C92CD9"/>
    <w:rsid w:val="00C96ACE"/>
    <w:rsid w:val="00C96EA4"/>
    <w:rsid w:val="00C97447"/>
    <w:rsid w:val="00C97948"/>
    <w:rsid w:val="00CA050A"/>
    <w:rsid w:val="00CA1D89"/>
    <w:rsid w:val="00CA4969"/>
    <w:rsid w:val="00CA5AAC"/>
    <w:rsid w:val="00CB1016"/>
    <w:rsid w:val="00CB5B6B"/>
    <w:rsid w:val="00CC0E18"/>
    <w:rsid w:val="00CD0B5E"/>
    <w:rsid w:val="00CD0C24"/>
    <w:rsid w:val="00CD3160"/>
    <w:rsid w:val="00CD4A25"/>
    <w:rsid w:val="00CE099D"/>
    <w:rsid w:val="00CE0C26"/>
    <w:rsid w:val="00CE0E67"/>
    <w:rsid w:val="00CE45D6"/>
    <w:rsid w:val="00D040A3"/>
    <w:rsid w:val="00D04F7A"/>
    <w:rsid w:val="00D0584B"/>
    <w:rsid w:val="00D11D46"/>
    <w:rsid w:val="00D11D90"/>
    <w:rsid w:val="00D14054"/>
    <w:rsid w:val="00D14170"/>
    <w:rsid w:val="00D14BD8"/>
    <w:rsid w:val="00D2225C"/>
    <w:rsid w:val="00D3638E"/>
    <w:rsid w:val="00D4321A"/>
    <w:rsid w:val="00D62275"/>
    <w:rsid w:val="00D63EC7"/>
    <w:rsid w:val="00D721D2"/>
    <w:rsid w:val="00D76328"/>
    <w:rsid w:val="00D821C0"/>
    <w:rsid w:val="00D867E1"/>
    <w:rsid w:val="00D90175"/>
    <w:rsid w:val="00D938DA"/>
    <w:rsid w:val="00D938ED"/>
    <w:rsid w:val="00D97DCD"/>
    <w:rsid w:val="00DA5BA6"/>
    <w:rsid w:val="00DB1F50"/>
    <w:rsid w:val="00DC1401"/>
    <w:rsid w:val="00DC3A37"/>
    <w:rsid w:val="00DD0614"/>
    <w:rsid w:val="00DD0C57"/>
    <w:rsid w:val="00DD1DA3"/>
    <w:rsid w:val="00DD1ECF"/>
    <w:rsid w:val="00DD65FD"/>
    <w:rsid w:val="00DE19AE"/>
    <w:rsid w:val="00DE4911"/>
    <w:rsid w:val="00DF002F"/>
    <w:rsid w:val="00DF1811"/>
    <w:rsid w:val="00DF28C3"/>
    <w:rsid w:val="00DF32F9"/>
    <w:rsid w:val="00DF3C8A"/>
    <w:rsid w:val="00DF64B2"/>
    <w:rsid w:val="00DF6595"/>
    <w:rsid w:val="00DF6796"/>
    <w:rsid w:val="00E00D99"/>
    <w:rsid w:val="00E207F5"/>
    <w:rsid w:val="00E26716"/>
    <w:rsid w:val="00E31CAA"/>
    <w:rsid w:val="00E345E5"/>
    <w:rsid w:val="00E34CF6"/>
    <w:rsid w:val="00E40CFE"/>
    <w:rsid w:val="00E43574"/>
    <w:rsid w:val="00E47B8A"/>
    <w:rsid w:val="00E56874"/>
    <w:rsid w:val="00E61505"/>
    <w:rsid w:val="00E65462"/>
    <w:rsid w:val="00E66341"/>
    <w:rsid w:val="00E66F41"/>
    <w:rsid w:val="00E67D12"/>
    <w:rsid w:val="00E7441F"/>
    <w:rsid w:val="00E80509"/>
    <w:rsid w:val="00E83965"/>
    <w:rsid w:val="00E83B89"/>
    <w:rsid w:val="00E8411F"/>
    <w:rsid w:val="00E86EA1"/>
    <w:rsid w:val="00E9148B"/>
    <w:rsid w:val="00E92D0E"/>
    <w:rsid w:val="00E9344E"/>
    <w:rsid w:val="00E9541B"/>
    <w:rsid w:val="00EA260D"/>
    <w:rsid w:val="00EA2771"/>
    <w:rsid w:val="00EA3551"/>
    <w:rsid w:val="00EB28F2"/>
    <w:rsid w:val="00EB3A1B"/>
    <w:rsid w:val="00EC1ECA"/>
    <w:rsid w:val="00EC7E82"/>
    <w:rsid w:val="00ED026D"/>
    <w:rsid w:val="00ED04C1"/>
    <w:rsid w:val="00ED06E9"/>
    <w:rsid w:val="00EF5497"/>
    <w:rsid w:val="00EF7D37"/>
    <w:rsid w:val="00F06B84"/>
    <w:rsid w:val="00F10176"/>
    <w:rsid w:val="00F106ED"/>
    <w:rsid w:val="00F10AF9"/>
    <w:rsid w:val="00F13965"/>
    <w:rsid w:val="00F17269"/>
    <w:rsid w:val="00F217A5"/>
    <w:rsid w:val="00F3270C"/>
    <w:rsid w:val="00F35A4C"/>
    <w:rsid w:val="00F36BBF"/>
    <w:rsid w:val="00F40B12"/>
    <w:rsid w:val="00F47803"/>
    <w:rsid w:val="00F47C39"/>
    <w:rsid w:val="00F521DE"/>
    <w:rsid w:val="00F556D4"/>
    <w:rsid w:val="00F6321C"/>
    <w:rsid w:val="00F640D5"/>
    <w:rsid w:val="00F67E81"/>
    <w:rsid w:val="00F713ED"/>
    <w:rsid w:val="00FA55FB"/>
    <w:rsid w:val="00FB3C61"/>
    <w:rsid w:val="00FB3F42"/>
    <w:rsid w:val="00FB49A9"/>
    <w:rsid w:val="00FC0CDD"/>
    <w:rsid w:val="00FC2754"/>
    <w:rsid w:val="00FD6F18"/>
    <w:rsid w:val="00FE793A"/>
    <w:rsid w:val="00FF1F94"/>
    <w:rsid w:val="00FF535A"/>
    <w:rsid w:val="00FF550B"/>
    <w:rsid w:val="00FF5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4C03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C8"/>
    <w:pPr>
      <w:tabs>
        <w:tab w:val="left" w:pos="1247"/>
        <w:tab w:val="left" w:pos="1814"/>
        <w:tab w:val="left" w:pos="2381"/>
        <w:tab w:val="left" w:pos="2948"/>
        <w:tab w:val="left" w:pos="3515"/>
      </w:tabs>
    </w:pPr>
    <w:rPr>
      <w:lang w:val="fr-FR"/>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7774FB"/>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9479C8"/>
    <w:pPr>
      <w:keepNext/>
      <w:keepLines/>
      <w:tabs>
        <w:tab w:val="right" w:pos="851"/>
      </w:tabs>
      <w:suppressAutoHyphens/>
      <w:spacing w:after="120"/>
      <w:ind w:left="1247" w:right="284" w:hanging="1247"/>
    </w:pPr>
    <w:rPr>
      <w:b/>
    </w:rPr>
  </w:style>
  <w:style w:type="paragraph" w:customStyle="1" w:styleId="CH4">
    <w:name w:val="CH4"/>
    <w:basedOn w:val="Normal"/>
    <w:next w:val="Normal"/>
    <w:rsid w:val="009479C8"/>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Footnote text,16 Point,Superscript 6 Point,Footnote Text1,Footnote Text2"/>
    <w:semiHidden/>
    <w:rsid w:val="007774FB"/>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semiHidden/>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autoRedefine/>
    <w:rsid w:val="009479C8"/>
    <w:pPr>
      <w:spacing w:after="120"/>
      <w:ind w:left="1247"/>
    </w:pPr>
    <w:rPr>
      <w:lang w:val="en-GB"/>
    </w:rPr>
  </w:style>
  <w:style w:type="paragraph" w:customStyle="1" w:styleId="Normalnumber">
    <w:name w:val="Normal_number"/>
    <w:basedOn w:val="Normal"/>
    <w:link w:val="NormalnumberChar"/>
    <w:rsid w:val="00BC7E5A"/>
    <w:pPr>
      <w:numPr>
        <w:numId w:val="4"/>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BC7E5A"/>
    <w:rPr>
      <w:sz w:val="20"/>
    </w:rPr>
  </w:style>
  <w:style w:type="paragraph" w:customStyle="1" w:styleId="NoteLevel11">
    <w:name w:val="Note Level 11"/>
    <w:basedOn w:val="Normal"/>
    <w:uiPriority w:val="99"/>
    <w:unhideWhenUsed/>
    <w:rsid w:val="00DF32F9"/>
    <w:pPr>
      <w:keepNext/>
      <w:numPr>
        <w:numId w:val="5"/>
      </w:numPr>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1">
    <w:name w:val="Note Level 21"/>
    <w:basedOn w:val="Normal"/>
    <w:uiPriority w:val="99"/>
    <w:unhideWhenUsed/>
    <w:rsid w:val="00DF32F9"/>
    <w:pPr>
      <w:keepNext/>
      <w:numPr>
        <w:ilvl w:val="1"/>
        <w:numId w:val="5"/>
      </w:numPr>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1">
    <w:name w:val="Note Level 31"/>
    <w:basedOn w:val="Normal"/>
    <w:uiPriority w:val="99"/>
    <w:unhideWhenUsed/>
    <w:rsid w:val="00DF32F9"/>
    <w:pPr>
      <w:keepNext/>
      <w:numPr>
        <w:ilvl w:val="2"/>
        <w:numId w:val="5"/>
      </w:numPr>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1">
    <w:name w:val="Note Level 41"/>
    <w:basedOn w:val="Normal"/>
    <w:uiPriority w:val="99"/>
    <w:unhideWhenUsed/>
    <w:rsid w:val="00DF32F9"/>
    <w:pPr>
      <w:keepNext/>
      <w:numPr>
        <w:ilvl w:val="3"/>
        <w:numId w:val="5"/>
      </w:numPr>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1">
    <w:name w:val="Note Level 51"/>
    <w:basedOn w:val="Normal"/>
    <w:uiPriority w:val="99"/>
    <w:unhideWhenUsed/>
    <w:rsid w:val="00DF32F9"/>
    <w:pPr>
      <w:keepNext/>
      <w:numPr>
        <w:ilvl w:val="4"/>
        <w:numId w:val="5"/>
      </w:numPr>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1">
    <w:name w:val="Note Level 61"/>
    <w:basedOn w:val="Normal"/>
    <w:uiPriority w:val="99"/>
    <w:unhideWhenUsed/>
    <w:rsid w:val="00DF32F9"/>
    <w:pPr>
      <w:keepNext/>
      <w:numPr>
        <w:ilvl w:val="5"/>
        <w:numId w:val="5"/>
      </w:numPr>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1">
    <w:name w:val="Note Level 71"/>
    <w:basedOn w:val="Normal"/>
    <w:uiPriority w:val="99"/>
    <w:unhideWhenUsed/>
    <w:rsid w:val="00DF32F9"/>
    <w:pPr>
      <w:keepNext/>
      <w:numPr>
        <w:ilvl w:val="6"/>
        <w:numId w:val="5"/>
      </w:numPr>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1">
    <w:name w:val="Note Level 81"/>
    <w:basedOn w:val="Normal"/>
    <w:uiPriority w:val="99"/>
    <w:unhideWhenUsed/>
    <w:rsid w:val="00DF32F9"/>
    <w:pPr>
      <w:keepNext/>
      <w:numPr>
        <w:ilvl w:val="7"/>
        <w:numId w:val="5"/>
      </w:numPr>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1">
    <w:name w:val="Note Level 91"/>
    <w:basedOn w:val="Normal"/>
    <w:uiPriority w:val="99"/>
    <w:unhideWhenUsed/>
    <w:rsid w:val="00DF32F9"/>
    <w:pPr>
      <w:keepNext/>
      <w:numPr>
        <w:ilvl w:val="8"/>
        <w:numId w:val="5"/>
      </w:numPr>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FootnoteTextChar">
    <w:name w:val="Footnote Text Char"/>
    <w:aliases w:val="Fußnotentextf Char"/>
    <w:link w:val="FootnoteText"/>
    <w:semiHidden/>
    <w:rsid w:val="00EF5497"/>
    <w:rPr>
      <w:sz w:val="18"/>
      <w:lang w:val="fr-FR"/>
    </w:rPr>
  </w:style>
  <w:style w:type="character" w:styleId="Emphasis">
    <w:name w:val="Emphasis"/>
    <w:basedOn w:val="DefaultParagraphFont"/>
    <w:qFormat/>
    <w:rsid w:val="00A31F91"/>
    <w:rPr>
      <w:i/>
      <w:iCs/>
    </w:rPr>
  </w:style>
  <w:style w:type="paragraph" w:customStyle="1" w:styleId="Footer-pool">
    <w:name w:val="Footer-pool"/>
    <w:basedOn w:val="Normal"/>
    <w:rsid w:val="00277922"/>
    <w:pPr>
      <w:tabs>
        <w:tab w:val="left" w:pos="4082"/>
        <w:tab w:val="left" w:pos="4321"/>
        <w:tab w:val="right" w:pos="8641"/>
      </w:tabs>
      <w:spacing w:before="60" w:after="120"/>
    </w:pPr>
    <w:rPr>
      <w:b/>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C8"/>
    <w:pPr>
      <w:tabs>
        <w:tab w:val="left" w:pos="1247"/>
        <w:tab w:val="left" w:pos="1814"/>
        <w:tab w:val="left" w:pos="2381"/>
        <w:tab w:val="left" w:pos="2948"/>
        <w:tab w:val="left" w:pos="3515"/>
      </w:tabs>
    </w:pPr>
    <w:rPr>
      <w:lang w:val="fr-FR"/>
    </w:rPr>
  </w:style>
  <w:style w:type="paragraph" w:styleId="Heading1">
    <w:name w:val="heading 1"/>
    <w:basedOn w:val="Normal"/>
    <w:next w:val="Normal"/>
    <w:qFormat/>
    <w:rsid w:val="007774FB"/>
    <w:pPr>
      <w:keepNext/>
      <w:spacing w:before="240" w:after="120"/>
      <w:ind w:left="1247" w:hanging="680"/>
      <w:outlineLvl w:val="0"/>
    </w:pPr>
    <w:rPr>
      <w:b/>
      <w:sz w:val="28"/>
    </w:rPr>
  </w:style>
  <w:style w:type="paragraph" w:styleId="Heading2">
    <w:name w:val="heading 2"/>
    <w:basedOn w:val="Normal"/>
    <w:next w:val="Normal"/>
    <w:qFormat/>
    <w:rsid w:val="007774FB"/>
    <w:pPr>
      <w:keepNext/>
      <w:spacing w:before="240" w:after="120"/>
      <w:ind w:left="1247" w:hanging="680"/>
      <w:outlineLvl w:val="1"/>
    </w:pPr>
    <w:rPr>
      <w:b/>
    </w:rPr>
  </w:style>
  <w:style w:type="paragraph" w:styleId="Heading3">
    <w:name w:val="heading 3"/>
    <w:basedOn w:val="Normal"/>
    <w:next w:val="Normal"/>
    <w:qFormat/>
    <w:rsid w:val="009479C8"/>
    <w:pPr>
      <w:spacing w:after="120"/>
      <w:ind w:left="1247" w:hanging="680"/>
      <w:outlineLvl w:val="2"/>
    </w:pPr>
    <w:rPr>
      <w:b/>
    </w:rPr>
  </w:style>
  <w:style w:type="paragraph" w:styleId="Heading4">
    <w:name w:val="heading 4"/>
    <w:basedOn w:val="Heading3"/>
    <w:next w:val="Normal"/>
    <w:qFormat/>
    <w:rsid w:val="009479C8"/>
    <w:pPr>
      <w:keepNext/>
      <w:outlineLvl w:val="3"/>
    </w:pPr>
  </w:style>
  <w:style w:type="paragraph" w:styleId="Heading5">
    <w:name w:val="heading 5"/>
    <w:basedOn w:val="Normal"/>
    <w:next w:val="Normal"/>
    <w:qFormat/>
    <w:rsid w:val="007774FB"/>
    <w:pPr>
      <w:keepNext/>
      <w:outlineLvl w:val="4"/>
    </w:pPr>
    <w:rPr>
      <w:rFonts w:ascii="Univers" w:hAnsi="Univers"/>
      <w:b/>
    </w:rPr>
  </w:style>
  <w:style w:type="paragraph" w:styleId="Heading6">
    <w:name w:val="heading 6"/>
    <w:basedOn w:val="Normal"/>
    <w:next w:val="Normal"/>
    <w:qFormat/>
    <w:rsid w:val="007774FB"/>
    <w:pPr>
      <w:keepNext/>
      <w:ind w:left="578"/>
      <w:outlineLvl w:val="5"/>
    </w:pPr>
    <w:rPr>
      <w:b/>
      <w:bCs/>
    </w:rPr>
  </w:style>
  <w:style w:type="paragraph" w:styleId="Heading7">
    <w:name w:val="heading 7"/>
    <w:basedOn w:val="Normal"/>
    <w:next w:val="Normal"/>
    <w:qFormat/>
    <w:rsid w:val="009479C8"/>
    <w:pPr>
      <w:keepNext/>
      <w:widowControl w:val="0"/>
      <w:jc w:val="center"/>
      <w:outlineLvl w:val="6"/>
    </w:pPr>
    <w:rPr>
      <w:snapToGrid w:val="0"/>
      <w:u w:val="single"/>
      <w:lang w:val="en-US"/>
    </w:rPr>
  </w:style>
  <w:style w:type="paragraph" w:styleId="Heading8">
    <w:name w:val="heading 8"/>
    <w:basedOn w:val="Normal"/>
    <w:next w:val="Normal"/>
    <w:qFormat/>
    <w:rsid w:val="009479C8"/>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9479C8"/>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ATable">
    <w:name w:val="AA_Table"/>
    <w:basedOn w:val="TableNormal"/>
    <w:rsid w:val="007774FB"/>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Helvetica" w:hAnsi="Helvetica"/>
        <w:b/>
        <w:i w:val="0"/>
        <w:caps/>
        <w:smallCaps w:val="0"/>
        <w:color w:val="auto"/>
        <w:sz w:val="27"/>
        <w:szCs w:val="27"/>
      </w:rPr>
    </w:tblStylePr>
    <w:tblStylePr w:type="lastRow">
      <w:pPr>
        <w:wordWrap/>
        <w:ind w:rightChars="0" w:right="567"/>
      </w:pPr>
      <w:rPr>
        <w:rFonts w:ascii="Helvetica" w:hAnsi="Helvetica"/>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Helvetica" w:hAnsi="Helvetica"/>
        <w:b/>
        <w:i w:val="0"/>
        <w:color w:val="auto"/>
        <w:sz w:val="64"/>
        <w:szCs w:val="64"/>
      </w:rPr>
    </w:tblStylePr>
    <w:tblStylePr w:type="nwCell">
      <w:rPr>
        <w:rFonts w:ascii="Helvetica" w:hAnsi="Helvetica"/>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1600" w:afterAutospacing="0"/>
        <w:ind w:rightChars="0" w:right="0"/>
      </w:pPr>
      <w:rPr>
        <w:rFonts w:ascii="Times New Roman" w:hAnsi="Times New Roman"/>
      </w:rPr>
    </w:tblStylePr>
  </w:style>
  <w:style w:type="paragraph" w:customStyle="1" w:styleId="AATitle">
    <w:name w:val="AA_Title"/>
    <w:basedOn w:val="Normal"/>
    <w:rsid w:val="009479C8"/>
    <w:pPr>
      <w:keepNext/>
      <w:keepLines/>
      <w:suppressAutoHyphens/>
      <w:ind w:right="3402"/>
    </w:pPr>
    <w:rPr>
      <w:b/>
    </w:rPr>
  </w:style>
  <w:style w:type="paragraph" w:customStyle="1" w:styleId="AATitle2">
    <w:name w:val="AA_Title2"/>
    <w:basedOn w:val="AATitle"/>
    <w:rsid w:val="009479C8"/>
    <w:pPr>
      <w:spacing w:before="120" w:after="120"/>
      <w:ind w:right="1701"/>
    </w:pPr>
  </w:style>
  <w:style w:type="paragraph" w:customStyle="1" w:styleId="BBTitle">
    <w:name w:val="BB_Title"/>
    <w:basedOn w:val="Normal"/>
    <w:rsid w:val="007774FB"/>
    <w:pPr>
      <w:keepNext/>
      <w:keepLines/>
      <w:suppressAutoHyphens/>
      <w:spacing w:before="320" w:after="240"/>
      <w:ind w:left="1247" w:right="567"/>
    </w:pPr>
    <w:rPr>
      <w:b/>
      <w:sz w:val="28"/>
      <w:szCs w:val="28"/>
    </w:rPr>
  </w:style>
  <w:style w:type="paragraph" w:customStyle="1" w:styleId="CH1">
    <w:name w:val="CH1"/>
    <w:basedOn w:val="Normal"/>
    <w:next w:val="Normal"/>
    <w:rsid w:val="007774F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
    <w:next w:val="Normal"/>
    <w:rsid w:val="007774FB"/>
    <w:pPr>
      <w:keepNext/>
      <w:keepLines/>
      <w:tabs>
        <w:tab w:val="right" w:pos="851"/>
      </w:tabs>
      <w:suppressAutoHyphens/>
      <w:spacing w:before="80" w:after="120"/>
      <w:ind w:left="1247" w:right="284" w:hanging="1247"/>
    </w:pPr>
    <w:rPr>
      <w:b/>
    </w:rPr>
  </w:style>
  <w:style w:type="paragraph" w:customStyle="1" w:styleId="CH3">
    <w:name w:val="CH3"/>
    <w:basedOn w:val="Normal"/>
    <w:next w:val="Normal"/>
    <w:rsid w:val="009479C8"/>
    <w:pPr>
      <w:keepNext/>
      <w:keepLines/>
      <w:tabs>
        <w:tab w:val="right" w:pos="851"/>
      </w:tabs>
      <w:suppressAutoHyphens/>
      <w:spacing w:after="120"/>
      <w:ind w:left="1247" w:right="284" w:hanging="1247"/>
    </w:pPr>
    <w:rPr>
      <w:b/>
    </w:rPr>
  </w:style>
  <w:style w:type="paragraph" w:customStyle="1" w:styleId="CH4">
    <w:name w:val="CH4"/>
    <w:basedOn w:val="Normal"/>
    <w:next w:val="Normal"/>
    <w:rsid w:val="009479C8"/>
    <w:pPr>
      <w:keepNext/>
      <w:keepLines/>
      <w:tabs>
        <w:tab w:val="right" w:pos="851"/>
      </w:tabs>
      <w:suppressAutoHyphens/>
      <w:spacing w:after="120"/>
      <w:ind w:left="1247" w:right="284" w:hanging="1247"/>
    </w:pPr>
    <w:rPr>
      <w:b/>
    </w:rPr>
  </w:style>
  <w:style w:type="paragraph" w:customStyle="1" w:styleId="CH5">
    <w:name w:val="CH5"/>
    <w:basedOn w:val="Normal"/>
    <w:next w:val="Normal"/>
    <w:semiHidden/>
    <w:rsid w:val="009479C8"/>
    <w:pPr>
      <w:keepNext/>
      <w:keepLines/>
      <w:tabs>
        <w:tab w:val="right" w:pos="851"/>
      </w:tabs>
      <w:suppressAutoHyphens/>
      <w:spacing w:after="120"/>
      <w:ind w:left="1247" w:right="284" w:hanging="1247"/>
    </w:pPr>
    <w:rPr>
      <w:b/>
    </w:rPr>
  </w:style>
  <w:style w:type="paragraph" w:styleId="Footer">
    <w:name w:val="footer"/>
    <w:basedOn w:val="Normal"/>
    <w:rsid w:val="007774FB"/>
    <w:pPr>
      <w:tabs>
        <w:tab w:val="clear" w:pos="1247"/>
        <w:tab w:val="center" w:pos="4320"/>
        <w:tab w:val="right" w:pos="8640"/>
      </w:tabs>
      <w:spacing w:before="60" w:after="120"/>
    </w:pPr>
    <w:rPr>
      <w:sz w:val="18"/>
    </w:rPr>
  </w:style>
  <w:style w:type="table" w:customStyle="1" w:styleId="Footertable">
    <w:name w:val="Footer_table"/>
    <w:basedOn w:val="TableNormal"/>
    <w:semiHidden/>
    <w:rsid w:val="007774FB"/>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character" w:styleId="FootnoteReference">
    <w:name w:val="footnote reference"/>
    <w:aliases w:val="Footnote text,16 Point,Superscript 6 Point,Footnote Text1,Footnote Text2"/>
    <w:semiHidden/>
    <w:rsid w:val="007774FB"/>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semiHidden/>
    <w:rsid w:val="007774FB"/>
    <w:pPr>
      <w:spacing w:before="20" w:after="40"/>
      <w:ind w:left="1247"/>
    </w:pPr>
    <w:rPr>
      <w:sz w:val="18"/>
    </w:rPr>
  </w:style>
  <w:style w:type="paragraph" w:styleId="Header">
    <w:name w:val="header"/>
    <w:basedOn w:val="Normal"/>
    <w:rsid w:val="007774FB"/>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7774FB"/>
    <w:rPr>
      <w:rFonts w:ascii="Times New Roman" w:hAnsi="Times New Roman"/>
      <w:color w:val="auto"/>
      <w:sz w:val="20"/>
      <w:szCs w:val="20"/>
      <w:u w:val="none"/>
      <w:lang w:val="fr-FR"/>
    </w:rPr>
  </w:style>
  <w:style w:type="numbering" w:customStyle="1" w:styleId="Normallist">
    <w:name w:val="Normal_list"/>
    <w:basedOn w:val="NoList"/>
    <w:rsid w:val="007774FB"/>
    <w:pPr>
      <w:numPr>
        <w:numId w:val="3"/>
      </w:numPr>
    </w:pPr>
  </w:style>
  <w:style w:type="paragraph" w:customStyle="1" w:styleId="NormalNonumber">
    <w:name w:val="Normal_No_number"/>
    <w:basedOn w:val="Normal"/>
    <w:autoRedefine/>
    <w:rsid w:val="009479C8"/>
    <w:pPr>
      <w:spacing w:after="120"/>
      <w:ind w:left="1247"/>
    </w:pPr>
    <w:rPr>
      <w:lang w:val="en-GB"/>
    </w:rPr>
  </w:style>
  <w:style w:type="paragraph" w:customStyle="1" w:styleId="Normalnumber">
    <w:name w:val="Normal_number"/>
    <w:basedOn w:val="Normal"/>
    <w:link w:val="NormalnumberChar"/>
    <w:rsid w:val="00BC7E5A"/>
    <w:pPr>
      <w:numPr>
        <w:numId w:val="4"/>
      </w:numPr>
      <w:tabs>
        <w:tab w:val="clear" w:pos="1247"/>
        <w:tab w:val="clear" w:pos="1814"/>
        <w:tab w:val="clear" w:pos="2381"/>
        <w:tab w:val="clear" w:pos="2948"/>
        <w:tab w:val="clear" w:pos="3515"/>
        <w:tab w:val="left" w:pos="624"/>
      </w:tabs>
      <w:spacing w:after="120"/>
    </w:pPr>
    <w:rPr>
      <w:sz w:val="20"/>
      <w:lang w:val="en-US"/>
    </w:rPr>
  </w:style>
  <w:style w:type="character" w:styleId="PageNumber">
    <w:name w:val="page number"/>
    <w:semiHidden/>
    <w:rsid w:val="007774FB"/>
    <w:rPr>
      <w:rFonts w:ascii="Times New Roman" w:hAnsi="Times New Roman"/>
      <w:b/>
      <w:sz w:val="18"/>
    </w:rPr>
  </w:style>
  <w:style w:type="paragraph" w:styleId="TableofFigures">
    <w:name w:val="table of figures"/>
    <w:basedOn w:val="Normal"/>
    <w:next w:val="Normal"/>
    <w:autoRedefine/>
    <w:semiHidden/>
    <w:rsid w:val="009479C8"/>
    <w:pPr>
      <w:tabs>
        <w:tab w:val="clear" w:pos="1814"/>
        <w:tab w:val="clear" w:pos="2381"/>
        <w:tab w:val="clear" w:pos="2948"/>
        <w:tab w:val="clear" w:pos="3515"/>
      </w:tabs>
      <w:ind w:left="1814" w:hanging="567"/>
    </w:pPr>
  </w:style>
  <w:style w:type="table" w:customStyle="1" w:styleId="Tabledocright">
    <w:name w:val="Table_doc_right"/>
    <w:basedOn w:val="TableNormal"/>
    <w:rsid w:val="007774FB"/>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customStyle="1" w:styleId="Titletable">
    <w:name w:val="Title_table"/>
    <w:basedOn w:val="Normal"/>
    <w:rsid w:val="009479C8"/>
    <w:pPr>
      <w:keepNext/>
      <w:keepLines/>
      <w:suppressAutoHyphens/>
      <w:spacing w:after="60"/>
      <w:ind w:left="1247"/>
    </w:pPr>
    <w:rPr>
      <w:b/>
      <w:bCs/>
    </w:rPr>
  </w:style>
  <w:style w:type="paragraph" w:customStyle="1" w:styleId="Titlefigure">
    <w:name w:val="Title_figure"/>
    <w:basedOn w:val="Titletable"/>
    <w:next w:val="NormalNonumber"/>
    <w:rsid w:val="009479C8"/>
    <w:rPr>
      <w:bCs w:val="0"/>
    </w:rPr>
  </w:style>
  <w:style w:type="paragraph" w:styleId="TOC1">
    <w:name w:val="toc 1"/>
    <w:basedOn w:val="Normal"/>
    <w:next w:val="Normal"/>
    <w:rsid w:val="009479C8"/>
    <w:pPr>
      <w:tabs>
        <w:tab w:val="clear" w:pos="2381"/>
        <w:tab w:val="clear" w:pos="2948"/>
        <w:tab w:val="clear" w:pos="3515"/>
        <w:tab w:val="right" w:leader="dot" w:pos="9486"/>
      </w:tabs>
      <w:spacing w:before="240"/>
      <w:ind w:left="1814" w:hanging="567"/>
    </w:pPr>
    <w:rPr>
      <w:bCs/>
    </w:rPr>
  </w:style>
  <w:style w:type="paragraph" w:styleId="TOC2">
    <w:name w:val="toc 2"/>
    <w:basedOn w:val="Normal"/>
    <w:next w:val="Normal"/>
    <w:rsid w:val="009479C8"/>
    <w:pPr>
      <w:tabs>
        <w:tab w:val="clear" w:pos="1814"/>
        <w:tab w:val="clear" w:pos="2948"/>
        <w:tab w:val="clear" w:pos="3515"/>
        <w:tab w:val="right" w:leader="dot" w:pos="9486"/>
      </w:tabs>
      <w:ind w:left="2381" w:hanging="567"/>
    </w:pPr>
  </w:style>
  <w:style w:type="paragraph" w:styleId="TOC3">
    <w:name w:val="toc 3"/>
    <w:basedOn w:val="Normal"/>
    <w:next w:val="Normal"/>
    <w:rsid w:val="009479C8"/>
    <w:pPr>
      <w:tabs>
        <w:tab w:val="clear" w:pos="1814"/>
        <w:tab w:val="clear" w:pos="2381"/>
        <w:tab w:val="clear" w:pos="2948"/>
        <w:tab w:val="clear" w:pos="3515"/>
        <w:tab w:val="right" w:leader="dot" w:pos="9486"/>
      </w:tabs>
      <w:ind w:left="2948" w:hanging="567"/>
    </w:pPr>
    <w:rPr>
      <w:iCs/>
    </w:rPr>
  </w:style>
  <w:style w:type="paragraph" w:styleId="TOC4">
    <w:name w:val="toc 4"/>
    <w:basedOn w:val="Normal"/>
    <w:next w:val="Normal"/>
    <w:rsid w:val="009479C8"/>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7774FB"/>
    <w:pPr>
      <w:tabs>
        <w:tab w:val="clear" w:pos="1814"/>
        <w:tab w:val="clear" w:pos="2381"/>
        <w:tab w:val="clear" w:pos="2948"/>
        <w:tab w:val="clear" w:pos="3515"/>
      </w:tabs>
      <w:ind w:left="800"/>
    </w:pPr>
    <w:rPr>
      <w:sz w:val="18"/>
      <w:szCs w:val="18"/>
    </w:rPr>
  </w:style>
  <w:style w:type="paragraph" w:styleId="TOC6">
    <w:name w:val="toc 6"/>
    <w:basedOn w:val="Normal"/>
    <w:next w:val="Normal"/>
    <w:autoRedefine/>
    <w:semiHidden/>
    <w:rsid w:val="007774FB"/>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7774FB"/>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7774FB"/>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7774FB"/>
    <w:pPr>
      <w:tabs>
        <w:tab w:val="clear" w:pos="1814"/>
        <w:tab w:val="clear" w:pos="2381"/>
        <w:tab w:val="clear" w:pos="2948"/>
        <w:tab w:val="clear" w:pos="3515"/>
      </w:tabs>
      <w:ind w:left="1600"/>
    </w:pPr>
    <w:rPr>
      <w:sz w:val="18"/>
      <w:szCs w:val="18"/>
    </w:rPr>
  </w:style>
  <w:style w:type="paragraph" w:customStyle="1" w:styleId="ZZAnxheader">
    <w:name w:val="ZZ_Anx_header"/>
    <w:basedOn w:val="Normal"/>
    <w:rsid w:val="007774FB"/>
    <w:rPr>
      <w:b/>
      <w:bCs/>
      <w:sz w:val="28"/>
      <w:szCs w:val="22"/>
    </w:rPr>
  </w:style>
  <w:style w:type="paragraph" w:customStyle="1" w:styleId="ZZAnxtitle">
    <w:name w:val="ZZ_Anx_title"/>
    <w:basedOn w:val="Normal"/>
    <w:rsid w:val="007774FB"/>
    <w:pPr>
      <w:spacing w:before="360" w:after="120"/>
      <w:ind w:left="1247"/>
    </w:pPr>
    <w:rPr>
      <w:b/>
      <w:bCs/>
      <w:sz w:val="28"/>
      <w:szCs w:val="26"/>
    </w:rPr>
  </w:style>
  <w:style w:type="paragraph" w:styleId="BalloonText">
    <w:name w:val="Balloon Text"/>
    <w:basedOn w:val="Normal"/>
    <w:semiHidden/>
    <w:rsid w:val="0087696F"/>
    <w:rPr>
      <w:rFonts w:ascii="Lucida Grande" w:hAnsi="Lucida Grande"/>
      <w:sz w:val="18"/>
      <w:szCs w:val="18"/>
    </w:rPr>
  </w:style>
  <w:style w:type="table" w:styleId="TableGrid">
    <w:name w:val="Table Grid"/>
    <w:basedOn w:val="TableNormal"/>
    <w:rsid w:val="0005232B"/>
    <w:pPr>
      <w:tabs>
        <w:tab w:val="left" w:pos="1247"/>
        <w:tab w:val="left" w:pos="1814"/>
        <w:tab w:val="left" w:pos="2381"/>
        <w:tab w:val="left" w:pos="2948"/>
        <w:tab w:val="left" w:pos="3515"/>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autoRedefine/>
    <w:qFormat/>
    <w:rsid w:val="00D01C84"/>
    <w:pPr>
      <w:tabs>
        <w:tab w:val="clear" w:pos="1247"/>
        <w:tab w:val="clear" w:pos="1814"/>
        <w:tab w:val="clear" w:pos="2381"/>
        <w:tab w:val="clear" w:pos="2948"/>
        <w:tab w:val="clear" w:pos="3515"/>
      </w:tabs>
      <w:spacing w:before="360" w:after="240"/>
      <w:ind w:left="1247" w:right="567"/>
      <w:outlineLvl w:val="0"/>
    </w:pPr>
    <w:rPr>
      <w:b/>
      <w:bCs/>
      <w:kern w:val="28"/>
      <w:sz w:val="28"/>
      <w:szCs w:val="28"/>
      <w:lang w:val="en-GB"/>
    </w:rPr>
  </w:style>
  <w:style w:type="paragraph" w:customStyle="1" w:styleId="Normal-pool">
    <w:name w:val="Normal-pool"/>
    <w:rsid w:val="00885760"/>
    <w:pPr>
      <w:tabs>
        <w:tab w:val="left" w:pos="1247"/>
        <w:tab w:val="left" w:pos="1814"/>
        <w:tab w:val="left" w:pos="2381"/>
        <w:tab w:val="left" w:pos="2948"/>
        <w:tab w:val="left" w:pos="3515"/>
        <w:tab w:val="left" w:pos="4082"/>
      </w:tabs>
    </w:pPr>
    <w:rPr>
      <w:sz w:val="20"/>
      <w:lang w:val="en-GB"/>
    </w:rPr>
  </w:style>
  <w:style w:type="paragraph" w:customStyle="1" w:styleId="ColorfulList-Accent11">
    <w:name w:val="Colorful List - Accent 11"/>
    <w:basedOn w:val="Normal"/>
    <w:uiPriority w:val="34"/>
    <w:qFormat/>
    <w:rsid w:val="009479C8"/>
    <w:pPr>
      <w:ind w:left="720"/>
    </w:pPr>
  </w:style>
  <w:style w:type="character" w:styleId="CommentReference">
    <w:name w:val="annotation reference"/>
    <w:rsid w:val="004D2552"/>
    <w:rPr>
      <w:sz w:val="16"/>
      <w:szCs w:val="16"/>
    </w:rPr>
  </w:style>
  <w:style w:type="paragraph" w:styleId="CommentText">
    <w:name w:val="annotation text"/>
    <w:basedOn w:val="Normal"/>
    <w:link w:val="CommentTextChar"/>
    <w:rsid w:val="009479C8"/>
  </w:style>
  <w:style w:type="character" w:customStyle="1" w:styleId="CommentTextChar">
    <w:name w:val="Comment Text Char"/>
    <w:link w:val="CommentText"/>
    <w:rsid w:val="004D2552"/>
    <w:rPr>
      <w:lang w:val="fr-FR"/>
    </w:rPr>
  </w:style>
  <w:style w:type="paragraph" w:styleId="CommentSubject">
    <w:name w:val="annotation subject"/>
    <w:basedOn w:val="CommentText"/>
    <w:next w:val="CommentText"/>
    <w:link w:val="CommentSubjectChar"/>
    <w:rsid w:val="009479C8"/>
    <w:rPr>
      <w:b/>
      <w:bCs/>
    </w:rPr>
  </w:style>
  <w:style w:type="character" w:customStyle="1" w:styleId="CommentSubjectChar">
    <w:name w:val="Comment Subject Char"/>
    <w:link w:val="CommentSubject"/>
    <w:rsid w:val="004D2552"/>
    <w:rPr>
      <w:b/>
      <w:bCs/>
      <w:lang w:val="fr-FR"/>
    </w:rPr>
  </w:style>
  <w:style w:type="character" w:customStyle="1" w:styleId="NormalnumberChar">
    <w:name w:val="Normal_number Char"/>
    <w:link w:val="Normalnumber"/>
    <w:locked/>
    <w:rsid w:val="00BC7E5A"/>
    <w:rPr>
      <w:sz w:val="20"/>
    </w:rPr>
  </w:style>
  <w:style w:type="paragraph" w:customStyle="1" w:styleId="NoteLevel11">
    <w:name w:val="Note Level 11"/>
    <w:basedOn w:val="Normal"/>
    <w:uiPriority w:val="99"/>
    <w:unhideWhenUsed/>
    <w:rsid w:val="00DF32F9"/>
    <w:pPr>
      <w:keepNext/>
      <w:numPr>
        <w:numId w:val="5"/>
      </w:numPr>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1">
    <w:name w:val="Note Level 21"/>
    <w:basedOn w:val="Normal"/>
    <w:uiPriority w:val="99"/>
    <w:unhideWhenUsed/>
    <w:rsid w:val="00DF32F9"/>
    <w:pPr>
      <w:keepNext/>
      <w:numPr>
        <w:ilvl w:val="1"/>
        <w:numId w:val="5"/>
      </w:numPr>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1">
    <w:name w:val="Note Level 31"/>
    <w:basedOn w:val="Normal"/>
    <w:uiPriority w:val="99"/>
    <w:unhideWhenUsed/>
    <w:rsid w:val="00DF32F9"/>
    <w:pPr>
      <w:keepNext/>
      <w:numPr>
        <w:ilvl w:val="2"/>
        <w:numId w:val="5"/>
      </w:numPr>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1">
    <w:name w:val="Note Level 41"/>
    <w:basedOn w:val="Normal"/>
    <w:uiPriority w:val="99"/>
    <w:unhideWhenUsed/>
    <w:rsid w:val="00DF32F9"/>
    <w:pPr>
      <w:keepNext/>
      <w:numPr>
        <w:ilvl w:val="3"/>
        <w:numId w:val="5"/>
      </w:numPr>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1">
    <w:name w:val="Note Level 51"/>
    <w:basedOn w:val="Normal"/>
    <w:uiPriority w:val="99"/>
    <w:unhideWhenUsed/>
    <w:rsid w:val="00DF32F9"/>
    <w:pPr>
      <w:keepNext/>
      <w:numPr>
        <w:ilvl w:val="4"/>
        <w:numId w:val="5"/>
      </w:numPr>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1">
    <w:name w:val="Note Level 61"/>
    <w:basedOn w:val="Normal"/>
    <w:uiPriority w:val="99"/>
    <w:unhideWhenUsed/>
    <w:rsid w:val="00DF32F9"/>
    <w:pPr>
      <w:keepNext/>
      <w:numPr>
        <w:ilvl w:val="5"/>
        <w:numId w:val="5"/>
      </w:numPr>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1">
    <w:name w:val="Note Level 71"/>
    <w:basedOn w:val="Normal"/>
    <w:uiPriority w:val="99"/>
    <w:unhideWhenUsed/>
    <w:rsid w:val="00DF32F9"/>
    <w:pPr>
      <w:keepNext/>
      <w:numPr>
        <w:ilvl w:val="6"/>
        <w:numId w:val="5"/>
      </w:numPr>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1">
    <w:name w:val="Note Level 81"/>
    <w:basedOn w:val="Normal"/>
    <w:uiPriority w:val="99"/>
    <w:unhideWhenUsed/>
    <w:rsid w:val="00DF32F9"/>
    <w:pPr>
      <w:keepNext/>
      <w:numPr>
        <w:ilvl w:val="7"/>
        <w:numId w:val="5"/>
      </w:numPr>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1">
    <w:name w:val="Note Level 91"/>
    <w:basedOn w:val="Normal"/>
    <w:uiPriority w:val="99"/>
    <w:unhideWhenUsed/>
    <w:rsid w:val="00DF32F9"/>
    <w:pPr>
      <w:keepNext/>
      <w:numPr>
        <w:ilvl w:val="8"/>
        <w:numId w:val="5"/>
      </w:numPr>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customStyle="1" w:styleId="NoteLevel12">
    <w:name w:val="Note Level 12"/>
    <w:basedOn w:val="Normal"/>
    <w:uiPriority w:val="99"/>
    <w:unhideWhenUsed/>
    <w:rsid w:val="009479C8"/>
    <w:pPr>
      <w:keepNext/>
      <w:tabs>
        <w:tab w:val="clear" w:pos="1247"/>
        <w:tab w:val="clear" w:pos="1814"/>
        <w:tab w:val="clear" w:pos="2381"/>
        <w:tab w:val="clear" w:pos="2948"/>
        <w:tab w:val="clear" w:pos="3515"/>
      </w:tabs>
      <w:contextualSpacing/>
      <w:outlineLvl w:val="0"/>
    </w:pPr>
    <w:rPr>
      <w:rFonts w:ascii="Verdana" w:eastAsiaTheme="minorEastAsia" w:hAnsi="Verdana" w:cstheme="minorBidi"/>
      <w:lang w:val="en-GB" w:eastAsia="fr-FR"/>
    </w:rPr>
  </w:style>
  <w:style w:type="paragraph" w:customStyle="1" w:styleId="NoteLevel22">
    <w:name w:val="Note Level 22"/>
    <w:basedOn w:val="Normal"/>
    <w:uiPriority w:val="99"/>
    <w:unhideWhenUsed/>
    <w:rsid w:val="009479C8"/>
    <w:pPr>
      <w:keepNext/>
      <w:tabs>
        <w:tab w:val="clear" w:pos="1247"/>
        <w:tab w:val="clear" w:pos="1814"/>
        <w:tab w:val="clear" w:pos="2381"/>
        <w:tab w:val="clear" w:pos="2948"/>
        <w:tab w:val="clear" w:pos="3515"/>
      </w:tabs>
      <w:contextualSpacing/>
      <w:outlineLvl w:val="1"/>
    </w:pPr>
    <w:rPr>
      <w:rFonts w:ascii="Verdana" w:eastAsiaTheme="minorEastAsia" w:hAnsi="Verdana" w:cstheme="minorBidi"/>
      <w:lang w:val="en-GB" w:eastAsia="fr-FR"/>
    </w:rPr>
  </w:style>
  <w:style w:type="paragraph" w:customStyle="1" w:styleId="NoteLevel32">
    <w:name w:val="Note Level 32"/>
    <w:basedOn w:val="Normal"/>
    <w:uiPriority w:val="99"/>
    <w:unhideWhenUsed/>
    <w:rsid w:val="009479C8"/>
    <w:pPr>
      <w:keepNext/>
      <w:tabs>
        <w:tab w:val="clear" w:pos="1247"/>
        <w:tab w:val="clear" w:pos="1814"/>
        <w:tab w:val="clear" w:pos="2381"/>
        <w:tab w:val="clear" w:pos="2948"/>
        <w:tab w:val="clear" w:pos="3515"/>
      </w:tabs>
      <w:contextualSpacing/>
      <w:outlineLvl w:val="2"/>
    </w:pPr>
    <w:rPr>
      <w:rFonts w:ascii="Verdana" w:eastAsiaTheme="minorEastAsia" w:hAnsi="Verdana" w:cstheme="minorBidi"/>
      <w:lang w:val="en-GB" w:eastAsia="fr-FR"/>
    </w:rPr>
  </w:style>
  <w:style w:type="paragraph" w:customStyle="1" w:styleId="NoteLevel42">
    <w:name w:val="Note Level 42"/>
    <w:basedOn w:val="Normal"/>
    <w:uiPriority w:val="99"/>
    <w:unhideWhenUsed/>
    <w:rsid w:val="009479C8"/>
    <w:pPr>
      <w:keepNext/>
      <w:tabs>
        <w:tab w:val="clear" w:pos="1247"/>
        <w:tab w:val="clear" w:pos="1814"/>
        <w:tab w:val="clear" w:pos="2381"/>
        <w:tab w:val="clear" w:pos="2948"/>
        <w:tab w:val="clear" w:pos="3515"/>
      </w:tabs>
      <w:contextualSpacing/>
      <w:outlineLvl w:val="3"/>
    </w:pPr>
    <w:rPr>
      <w:rFonts w:ascii="Verdana" w:eastAsiaTheme="minorEastAsia" w:hAnsi="Verdana" w:cstheme="minorBidi"/>
      <w:lang w:val="en-GB" w:eastAsia="fr-FR"/>
    </w:rPr>
  </w:style>
  <w:style w:type="paragraph" w:customStyle="1" w:styleId="NoteLevel52">
    <w:name w:val="Note Level 52"/>
    <w:basedOn w:val="Normal"/>
    <w:uiPriority w:val="99"/>
    <w:unhideWhenUsed/>
    <w:rsid w:val="009479C8"/>
    <w:pPr>
      <w:keepNext/>
      <w:tabs>
        <w:tab w:val="clear" w:pos="1247"/>
        <w:tab w:val="clear" w:pos="1814"/>
        <w:tab w:val="clear" w:pos="2381"/>
        <w:tab w:val="clear" w:pos="2948"/>
        <w:tab w:val="clear" w:pos="3515"/>
      </w:tabs>
      <w:contextualSpacing/>
      <w:outlineLvl w:val="4"/>
    </w:pPr>
    <w:rPr>
      <w:rFonts w:ascii="Verdana" w:eastAsiaTheme="minorEastAsia" w:hAnsi="Verdana" w:cstheme="minorBidi"/>
      <w:lang w:val="en-GB" w:eastAsia="fr-FR"/>
    </w:rPr>
  </w:style>
  <w:style w:type="paragraph" w:customStyle="1" w:styleId="NoteLevel62">
    <w:name w:val="Note Level 62"/>
    <w:basedOn w:val="Normal"/>
    <w:uiPriority w:val="99"/>
    <w:unhideWhenUsed/>
    <w:rsid w:val="009479C8"/>
    <w:pPr>
      <w:keepNext/>
      <w:tabs>
        <w:tab w:val="clear" w:pos="1247"/>
        <w:tab w:val="clear" w:pos="1814"/>
        <w:tab w:val="clear" w:pos="2381"/>
        <w:tab w:val="clear" w:pos="2948"/>
        <w:tab w:val="clear" w:pos="3515"/>
      </w:tabs>
      <w:contextualSpacing/>
      <w:outlineLvl w:val="5"/>
    </w:pPr>
    <w:rPr>
      <w:rFonts w:ascii="Verdana" w:eastAsiaTheme="minorEastAsia" w:hAnsi="Verdana" w:cstheme="minorBidi"/>
      <w:lang w:val="en-GB" w:eastAsia="fr-FR"/>
    </w:rPr>
  </w:style>
  <w:style w:type="paragraph" w:customStyle="1" w:styleId="NoteLevel72">
    <w:name w:val="Note Level 72"/>
    <w:basedOn w:val="Normal"/>
    <w:uiPriority w:val="99"/>
    <w:unhideWhenUsed/>
    <w:rsid w:val="009479C8"/>
    <w:pPr>
      <w:keepNext/>
      <w:tabs>
        <w:tab w:val="clear" w:pos="1247"/>
        <w:tab w:val="clear" w:pos="1814"/>
        <w:tab w:val="clear" w:pos="2381"/>
        <w:tab w:val="clear" w:pos="2948"/>
        <w:tab w:val="clear" w:pos="3515"/>
      </w:tabs>
      <w:contextualSpacing/>
      <w:outlineLvl w:val="6"/>
    </w:pPr>
    <w:rPr>
      <w:rFonts w:ascii="Verdana" w:eastAsiaTheme="minorEastAsia" w:hAnsi="Verdana" w:cstheme="minorBidi"/>
      <w:lang w:val="en-GB" w:eastAsia="fr-FR"/>
    </w:rPr>
  </w:style>
  <w:style w:type="paragraph" w:customStyle="1" w:styleId="NoteLevel82">
    <w:name w:val="Note Level 82"/>
    <w:basedOn w:val="Normal"/>
    <w:uiPriority w:val="99"/>
    <w:unhideWhenUsed/>
    <w:rsid w:val="009479C8"/>
    <w:pPr>
      <w:keepNext/>
      <w:tabs>
        <w:tab w:val="clear" w:pos="1247"/>
        <w:tab w:val="clear" w:pos="1814"/>
        <w:tab w:val="clear" w:pos="2381"/>
        <w:tab w:val="clear" w:pos="2948"/>
        <w:tab w:val="clear" w:pos="3515"/>
      </w:tabs>
      <w:contextualSpacing/>
      <w:outlineLvl w:val="7"/>
    </w:pPr>
    <w:rPr>
      <w:rFonts w:ascii="Verdana" w:eastAsiaTheme="minorEastAsia" w:hAnsi="Verdana" w:cstheme="minorBidi"/>
      <w:lang w:val="en-GB" w:eastAsia="fr-FR"/>
    </w:rPr>
  </w:style>
  <w:style w:type="paragraph" w:customStyle="1" w:styleId="NoteLevel92">
    <w:name w:val="Note Level 92"/>
    <w:basedOn w:val="Normal"/>
    <w:uiPriority w:val="99"/>
    <w:unhideWhenUsed/>
    <w:rsid w:val="009479C8"/>
    <w:pPr>
      <w:keepNext/>
      <w:tabs>
        <w:tab w:val="clear" w:pos="1247"/>
        <w:tab w:val="clear" w:pos="1814"/>
        <w:tab w:val="clear" w:pos="2381"/>
        <w:tab w:val="clear" w:pos="2948"/>
        <w:tab w:val="clear" w:pos="3515"/>
      </w:tabs>
      <w:contextualSpacing/>
      <w:outlineLvl w:val="8"/>
    </w:pPr>
    <w:rPr>
      <w:rFonts w:ascii="Verdana" w:eastAsiaTheme="minorEastAsia" w:hAnsi="Verdana" w:cstheme="minorBidi"/>
      <w:lang w:val="en-GB" w:eastAsia="fr-FR"/>
    </w:rPr>
  </w:style>
  <w:style w:type="paragraph" w:styleId="Revision">
    <w:name w:val="Revision"/>
    <w:hidden/>
    <w:uiPriority w:val="99"/>
    <w:semiHidden/>
    <w:rsid w:val="009479C8"/>
    <w:rPr>
      <w:lang w:val="fr-FR"/>
    </w:rPr>
  </w:style>
  <w:style w:type="paragraph" w:styleId="ListParagraph">
    <w:name w:val="List Paragraph"/>
    <w:basedOn w:val="Normal"/>
    <w:uiPriority w:val="34"/>
    <w:qFormat/>
    <w:rsid w:val="003250FC"/>
    <w:pPr>
      <w:ind w:left="720"/>
      <w:contextualSpacing/>
    </w:pPr>
  </w:style>
  <w:style w:type="character" w:customStyle="1" w:styleId="FootnoteTextChar">
    <w:name w:val="Footnote Text Char"/>
    <w:aliases w:val="Fußnotentextf Char"/>
    <w:link w:val="FootnoteText"/>
    <w:semiHidden/>
    <w:rsid w:val="00EF5497"/>
    <w:rPr>
      <w:sz w:val="18"/>
      <w:lang w:val="fr-FR"/>
    </w:rPr>
  </w:style>
  <w:style w:type="character" w:styleId="Emphasis">
    <w:name w:val="Emphasis"/>
    <w:basedOn w:val="DefaultParagraphFont"/>
    <w:qFormat/>
    <w:rsid w:val="00A31F91"/>
    <w:rPr>
      <w:i/>
      <w:iCs/>
    </w:rPr>
  </w:style>
  <w:style w:type="paragraph" w:customStyle="1" w:styleId="Footer-pool">
    <w:name w:val="Footer-pool"/>
    <w:basedOn w:val="Normal"/>
    <w:rsid w:val="00277922"/>
    <w:pPr>
      <w:tabs>
        <w:tab w:val="left" w:pos="4082"/>
        <w:tab w:val="left" w:pos="4321"/>
        <w:tab w:val="right" w:pos="8641"/>
      </w:tabs>
      <w:spacing w:before="60" w:after="120"/>
    </w:pPr>
    <w:rPr>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ymbol xmlns="2258624E-A86C-4BA6-BA6E-AAEB3AE9A467">UNEP/OzL.Pro.WG.1/resumed.38/3</Document_x0020_Symbo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B6B942AB0DA74899F6A264E29F5DEB" ma:contentTypeVersion="" ma:contentTypeDescription="Create a new document." ma:contentTypeScope="" ma:versionID="d9bf0e127ed3cd8b52e802f38ee816ba">
  <xsd:schema xmlns:xsd="http://www.w3.org/2001/XMLSchema" xmlns:xs="http://www.w3.org/2001/XMLSchema" xmlns:p="http://schemas.microsoft.com/office/2006/metadata/properties" xmlns:ns2="2258624E-A86C-4BA6-BA6E-AAEB3AE9A467" targetNamespace="http://schemas.microsoft.com/office/2006/metadata/properties" ma:root="true" ma:fieldsID="aef1e2b4e02eb2162f6f27450ed1d11c" ns2:_="">
    <xsd:import namespace="2258624E-A86C-4BA6-BA6E-AAEB3AE9A467"/>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8624E-A86C-4BA6-BA6E-AAEB3AE9A467"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A8B2D-55CC-4234-BB09-2072A446055F}"/>
</file>

<file path=customXml/itemProps2.xml><?xml version="1.0" encoding="utf-8"?>
<ds:datastoreItem xmlns:ds="http://schemas.openxmlformats.org/officeDocument/2006/customXml" ds:itemID="{B7409023-3E26-471F-A51D-2D74E1D455D0}"/>
</file>

<file path=customXml/itemProps3.xml><?xml version="1.0" encoding="utf-8"?>
<ds:datastoreItem xmlns:ds="http://schemas.openxmlformats.org/officeDocument/2006/customXml" ds:itemID="{3BB2566F-DEC3-4E34-82F3-E6801308A1FB}"/>
</file>

<file path=customXml/itemProps4.xml><?xml version="1.0" encoding="utf-8"?>
<ds:datastoreItem xmlns:ds="http://schemas.openxmlformats.org/officeDocument/2006/customXml" ds:itemID="{3682DCE0-B0FA-4A49-95E9-094E56FC574B}"/>
</file>

<file path=customXml/itemProps5.xml><?xml version="1.0" encoding="utf-8"?>
<ds:datastoreItem xmlns:ds="http://schemas.openxmlformats.org/officeDocument/2006/customXml" ds:itemID="{A0913A26-5AD4-476D-922B-36339EA78FAF}"/>
</file>

<file path=customXml/itemProps6.xml><?xml version="1.0" encoding="utf-8"?>
<ds:datastoreItem xmlns:ds="http://schemas.openxmlformats.org/officeDocument/2006/customXml" ds:itemID="{C7451769-4A4F-46D3-9528-DB7AA22418E2}"/>
</file>

<file path=customXml/itemProps7.xml><?xml version="1.0" encoding="utf-8"?>
<ds:datastoreItem xmlns:ds="http://schemas.openxmlformats.org/officeDocument/2006/customXml" ds:itemID="{4E6CB107-F852-4820-8E19-395380AA6614}"/>
</file>

<file path=docProps/app.xml><?xml version="1.0" encoding="utf-8"?>
<Properties xmlns="http://schemas.openxmlformats.org/officeDocument/2006/extended-properties" xmlns:vt="http://schemas.openxmlformats.org/officeDocument/2006/docPropsVTypes">
  <Template>Normal.dotm</Template>
  <TotalTime>5</TotalTime>
  <Pages>3</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Provisional Agenda</vt:lpstr>
    </vt:vector>
  </TitlesOfParts>
  <Company>HP</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resumed thirty-eighth meeting of the Open-ended Working Group of the Parties to the Montreal Protocol on Substances that Deplete the Ozone Layer</dc:title>
  <dc:creator>mbauj</dc:creator>
  <cp:lastModifiedBy>Jane Mbau</cp:lastModifiedBy>
  <cp:revision>4</cp:revision>
  <cp:lastPrinted>2016-04-04T06:57:00Z</cp:lastPrinted>
  <dcterms:created xsi:type="dcterms:W3CDTF">2017-01-23T04:50:00Z</dcterms:created>
  <dcterms:modified xsi:type="dcterms:W3CDTF">2017-01-23T07:17:00Z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Excellink">
    <vt:lpwstr>, </vt:lpwstr>
  </property>
  <property fmtid="{D5CDD505-2E9C-101B-9397-08002B2CF9AE}" pid="4" name="Order Number">
    <vt:lpwstr>11.0000000000000</vt:lpwstr>
  </property>
  <property fmtid="{D5CDD505-2E9C-101B-9397-08002B2CF9AE}" pid="5" name="Document Tilte">
    <vt:lpwstr>Provisional agenda</vt:lpwstr>
  </property>
  <property fmtid="{D5CDD505-2E9C-101B-9397-08002B2CF9AE}" pid="6" name="Hide">
    <vt:lpwstr/>
  </property>
  <property fmtid="{D5CDD505-2E9C-101B-9397-08002B2CF9AE}" pid="7" name="ContentTypeId">
    <vt:lpwstr>0x01010058B6B942AB0DA74899F6A264E29F5DEB</vt:lpwstr>
  </property>
</Properties>
</file>